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5D649" w14:textId="77777777" w:rsidR="00115472" w:rsidRDefault="00F26A02" w:rsidP="00926AF5">
      <w:pPr>
        <w:jc w:val="both"/>
        <w:rPr>
          <w:b/>
          <w:sz w:val="28"/>
          <w:szCs w:val="28"/>
          <w:lang w:val="nl-NL"/>
        </w:rPr>
      </w:pPr>
      <w:r w:rsidRPr="00A71F46">
        <w:rPr>
          <w:noProof/>
          <w:sz w:val="28"/>
          <w:szCs w:val="28"/>
          <w:u w:val="single"/>
          <w:lang w:val="nl-NL" w:eastAsia="nl-NL"/>
        </w:rPr>
        <w:drawing>
          <wp:anchor distT="0" distB="0" distL="114300" distR="114300" simplePos="0" relativeHeight="251658240" behindDoc="0" locked="0" layoutInCell="1" allowOverlap="1" wp14:anchorId="271E3787" wp14:editId="34122C43">
            <wp:simplePos x="0" y="0"/>
            <wp:positionH relativeFrom="column">
              <wp:posOffset>-480695</wp:posOffset>
            </wp:positionH>
            <wp:positionV relativeFrom="paragraph">
              <wp:posOffset>-899795</wp:posOffset>
            </wp:positionV>
            <wp:extent cx="6795138" cy="1249045"/>
            <wp:effectExtent l="0" t="0" r="5715" b="825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4" t="32597" r="14109" b="33701"/>
                    <a:stretch/>
                  </pic:blipFill>
                  <pic:spPr>
                    <a:xfrm>
                      <a:off x="0" y="0"/>
                      <a:ext cx="6797112" cy="1249408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C7769" w14:textId="0A9E6719" w:rsidR="00FA086D" w:rsidRPr="00A71F46" w:rsidRDefault="00A72EA1" w:rsidP="00926AF5">
      <w:pPr>
        <w:jc w:val="both"/>
        <w:rPr>
          <w:b/>
          <w:sz w:val="28"/>
          <w:szCs w:val="28"/>
          <w:lang w:val="nl-NL"/>
        </w:rPr>
      </w:pPr>
      <w:r w:rsidRPr="00A71F46">
        <w:rPr>
          <w:b/>
          <w:sz w:val="28"/>
          <w:szCs w:val="28"/>
          <w:lang w:val="nl-NL"/>
        </w:rPr>
        <w:t>Landelijke Pathologie Assistenten Vereniging</w:t>
      </w:r>
    </w:p>
    <w:p w14:paraId="028F37E7" w14:textId="52760179" w:rsidR="00A72EA1" w:rsidRPr="00D5188B" w:rsidRDefault="2CDB7F6B" w:rsidP="00926AF5">
      <w:pPr>
        <w:jc w:val="both"/>
        <w:rPr>
          <w:sz w:val="28"/>
          <w:szCs w:val="28"/>
          <w:u w:val="single"/>
          <w:lang w:val="nl-NL"/>
        </w:rPr>
      </w:pPr>
      <w:r w:rsidRPr="2CDB7F6B">
        <w:rPr>
          <w:sz w:val="28"/>
          <w:szCs w:val="28"/>
          <w:u w:val="single"/>
          <w:lang w:val="nl-NL"/>
        </w:rPr>
        <w:t>Jaarverslag 202</w:t>
      </w:r>
      <w:r w:rsidR="0021313A">
        <w:rPr>
          <w:sz w:val="28"/>
          <w:szCs w:val="28"/>
          <w:u w:val="single"/>
          <w:lang w:val="nl-NL"/>
        </w:rPr>
        <w:t>3</w:t>
      </w:r>
    </w:p>
    <w:p w14:paraId="4B604979" w14:textId="3E4EE668" w:rsidR="00A72EA1" w:rsidRPr="00A71F46" w:rsidRDefault="2CDB7F6B" w:rsidP="2CDB7F6B">
      <w:pPr>
        <w:pStyle w:val="Lijstalinea"/>
        <w:numPr>
          <w:ilvl w:val="0"/>
          <w:numId w:val="1"/>
        </w:numPr>
        <w:jc w:val="both"/>
        <w:rPr>
          <w:i/>
          <w:iCs/>
          <w:lang w:val="nl-NL"/>
        </w:rPr>
      </w:pPr>
      <w:r w:rsidRPr="2CDB7F6B">
        <w:rPr>
          <w:i/>
          <w:iCs/>
          <w:lang w:val="nl-NL"/>
        </w:rPr>
        <w:t xml:space="preserve">Samenstelling bestuur per 31 december </w:t>
      </w:r>
      <w:r w:rsidR="00635EA6" w:rsidRPr="2CDB7F6B">
        <w:rPr>
          <w:i/>
          <w:iCs/>
          <w:lang w:val="nl-NL"/>
        </w:rPr>
        <w:t>202</w:t>
      </w:r>
      <w:r w:rsidR="004C2ABE">
        <w:rPr>
          <w:i/>
          <w:iCs/>
          <w:lang w:val="nl-NL"/>
        </w:rPr>
        <w:t>3</w:t>
      </w:r>
    </w:p>
    <w:tbl>
      <w:tblPr>
        <w:tblStyle w:val="Tabelraster"/>
        <w:tblW w:w="9056" w:type="dxa"/>
        <w:tblInd w:w="720" w:type="dxa"/>
        <w:tblLook w:val="04A0" w:firstRow="1" w:lastRow="0" w:firstColumn="1" w:lastColumn="0" w:noHBand="0" w:noVBand="1"/>
      </w:tblPr>
      <w:tblGrid>
        <w:gridCol w:w="4099"/>
        <w:gridCol w:w="4957"/>
      </w:tblGrid>
      <w:tr w:rsidR="00DE17D7" w:rsidRPr="007117BC" w14:paraId="40CEE1F6" w14:textId="77777777" w:rsidTr="169FC0DD">
        <w:tc>
          <w:tcPr>
            <w:tcW w:w="4099" w:type="dxa"/>
          </w:tcPr>
          <w:p w14:paraId="47EF7569" w14:textId="3FC0C5F2" w:rsidR="00DE17D7" w:rsidRPr="00A71F46" w:rsidRDefault="13086789" w:rsidP="00BC1C2C">
            <w:pPr>
              <w:rPr>
                <w:lang w:val="nl-NL"/>
              </w:rPr>
            </w:pPr>
            <w:r w:rsidRPr="13086789">
              <w:rPr>
                <w:lang w:val="nl-NL"/>
              </w:rPr>
              <w:t>Mw. G.</w:t>
            </w:r>
            <w:r w:rsidR="00423B5B">
              <w:rPr>
                <w:lang w:val="nl-NL"/>
              </w:rPr>
              <w:t xml:space="preserve"> de Jong</w:t>
            </w:r>
            <w:r w:rsidRPr="13086789">
              <w:rPr>
                <w:lang w:val="nl-NL"/>
              </w:rPr>
              <w:t xml:space="preserve">, </w:t>
            </w:r>
            <w:r w:rsidR="00423B5B" w:rsidRPr="00423B5B">
              <w:rPr>
                <w:lang w:val="nl-NL"/>
              </w:rPr>
              <w:t>Amsterdam UMC, locatie VUMC</w:t>
            </w:r>
          </w:p>
        </w:tc>
        <w:tc>
          <w:tcPr>
            <w:tcW w:w="4957" w:type="dxa"/>
          </w:tcPr>
          <w:p w14:paraId="1B7C878C" w14:textId="23A758EB" w:rsidR="005B7E67" w:rsidRDefault="005B7E67" w:rsidP="00926AF5">
            <w:pPr>
              <w:rPr>
                <w:lang w:val="nl-NL"/>
              </w:rPr>
            </w:pPr>
            <w:r>
              <w:rPr>
                <w:lang w:val="nl-NL"/>
              </w:rPr>
              <w:t>Voorzitter</w:t>
            </w:r>
          </w:p>
          <w:p w14:paraId="48780E71" w14:textId="72F6F99D" w:rsidR="00DE17D7" w:rsidRPr="00A71F46" w:rsidRDefault="13086789" w:rsidP="00926AF5">
            <w:pPr>
              <w:rPr>
                <w:lang w:val="nl-NL"/>
              </w:rPr>
            </w:pPr>
            <w:r w:rsidRPr="13086789">
              <w:rPr>
                <w:lang w:val="nl-NL"/>
              </w:rPr>
              <w:t xml:space="preserve">Lid bestuur Nederlandse Vereniging voor Pathologie (NVVP) </w:t>
            </w:r>
          </w:p>
        </w:tc>
      </w:tr>
      <w:tr w:rsidR="003165B2" w:rsidRPr="00EC1A5D" w14:paraId="257E8E5E" w14:textId="77777777" w:rsidTr="169FC0DD">
        <w:tc>
          <w:tcPr>
            <w:tcW w:w="4099" w:type="dxa"/>
          </w:tcPr>
          <w:p w14:paraId="5BBF7D32" w14:textId="66419920" w:rsidR="003165B2" w:rsidRPr="00A71F46" w:rsidRDefault="00423B5B" w:rsidP="00BC1C2C">
            <w:pPr>
              <w:pStyle w:val="Lijstalinea"/>
              <w:ind w:left="0"/>
              <w:rPr>
                <w:lang w:val="nl-NL"/>
              </w:rPr>
            </w:pPr>
            <w:r>
              <w:rPr>
                <w:lang w:val="nl-NL"/>
              </w:rPr>
              <w:t>M</w:t>
            </w:r>
            <w:r w:rsidR="00530316">
              <w:rPr>
                <w:lang w:val="nl-NL"/>
              </w:rPr>
              <w:t>w</w:t>
            </w:r>
            <w:r w:rsidR="13086789" w:rsidRPr="13086789">
              <w:rPr>
                <w:lang w:val="nl-NL"/>
              </w:rPr>
              <w:t xml:space="preserve">. </w:t>
            </w:r>
            <w:r>
              <w:rPr>
                <w:lang w:val="nl-NL"/>
              </w:rPr>
              <w:t>K. Landsbergen</w:t>
            </w:r>
            <w:r w:rsidR="13086789" w:rsidRPr="13086789">
              <w:rPr>
                <w:lang w:val="nl-NL"/>
              </w:rPr>
              <w:t>, UMC Groningen</w:t>
            </w:r>
          </w:p>
        </w:tc>
        <w:tc>
          <w:tcPr>
            <w:tcW w:w="4957" w:type="dxa"/>
          </w:tcPr>
          <w:p w14:paraId="5C32D768" w14:textId="3A60CFC2" w:rsidR="003165B2" w:rsidRPr="00A71F46" w:rsidRDefault="005B7E67" w:rsidP="00511026">
            <w:pPr>
              <w:pStyle w:val="Lijstalinea"/>
              <w:ind w:left="0"/>
              <w:rPr>
                <w:lang w:val="nl-NL"/>
              </w:rPr>
            </w:pPr>
            <w:r>
              <w:rPr>
                <w:lang w:val="nl-NL"/>
              </w:rPr>
              <w:t>Secretaris</w:t>
            </w:r>
          </w:p>
        </w:tc>
      </w:tr>
      <w:tr w:rsidR="003165B2" w:rsidRPr="00BD2C74" w14:paraId="47E6D2D9" w14:textId="77777777" w:rsidTr="169FC0DD">
        <w:tc>
          <w:tcPr>
            <w:tcW w:w="4099" w:type="dxa"/>
          </w:tcPr>
          <w:p w14:paraId="032880F9" w14:textId="086339A5" w:rsidR="003165B2" w:rsidRPr="00115472" w:rsidRDefault="2CDB7F6B" w:rsidP="00BC1C2C">
            <w:pPr>
              <w:pStyle w:val="Lijstalinea"/>
              <w:ind w:left="0"/>
              <w:rPr>
                <w:lang w:val="de-DE"/>
              </w:rPr>
            </w:pPr>
            <w:proofErr w:type="spellStart"/>
            <w:r w:rsidRPr="2CDB7F6B">
              <w:rPr>
                <w:lang w:val="de-DE"/>
              </w:rPr>
              <w:t>Mw</w:t>
            </w:r>
            <w:proofErr w:type="spellEnd"/>
            <w:r w:rsidRPr="2CDB7F6B">
              <w:rPr>
                <w:lang w:val="de-DE"/>
              </w:rPr>
              <w:t xml:space="preserve">. N. Langeberg, </w:t>
            </w:r>
            <w:proofErr w:type="spellStart"/>
            <w:r w:rsidRPr="2CDB7F6B">
              <w:rPr>
                <w:lang w:val="de-DE"/>
              </w:rPr>
              <w:t>LeidsUMC</w:t>
            </w:r>
            <w:proofErr w:type="spellEnd"/>
          </w:p>
        </w:tc>
        <w:tc>
          <w:tcPr>
            <w:tcW w:w="4957" w:type="dxa"/>
          </w:tcPr>
          <w:p w14:paraId="43E8753F" w14:textId="66044E97" w:rsidR="003165B2" w:rsidRPr="00A71F46" w:rsidRDefault="005B7E67" w:rsidP="00511026">
            <w:pPr>
              <w:rPr>
                <w:lang w:val="nl-NL"/>
              </w:rPr>
            </w:pPr>
            <w:r>
              <w:rPr>
                <w:lang w:val="nl-NL"/>
              </w:rPr>
              <w:t>Penningmeester</w:t>
            </w:r>
            <w:r>
              <w:rPr>
                <w:lang w:val="nl-NL"/>
              </w:rPr>
              <w:br/>
            </w:r>
            <w:r w:rsidR="001515A0" w:rsidRPr="00A71F46">
              <w:rPr>
                <w:lang w:val="nl-NL"/>
              </w:rPr>
              <w:t xml:space="preserve">Lid </w:t>
            </w:r>
            <w:proofErr w:type="spellStart"/>
            <w:r w:rsidR="00315916">
              <w:rPr>
                <w:lang w:val="nl-NL"/>
              </w:rPr>
              <w:t>Concilium</w:t>
            </w:r>
            <w:proofErr w:type="spellEnd"/>
            <w:r w:rsidR="00315916">
              <w:rPr>
                <w:lang w:val="nl-NL"/>
              </w:rPr>
              <w:t xml:space="preserve"> </w:t>
            </w:r>
            <w:proofErr w:type="spellStart"/>
            <w:r w:rsidR="00315916" w:rsidRPr="00A71F46">
              <w:rPr>
                <w:lang w:val="nl-NL"/>
              </w:rPr>
              <w:t>Pathologicum</w:t>
            </w:r>
            <w:proofErr w:type="spellEnd"/>
          </w:p>
        </w:tc>
      </w:tr>
      <w:tr w:rsidR="003165B2" w:rsidRPr="007117BC" w14:paraId="26E94602" w14:textId="77777777" w:rsidTr="169FC0DD">
        <w:tc>
          <w:tcPr>
            <w:tcW w:w="4099" w:type="dxa"/>
          </w:tcPr>
          <w:p w14:paraId="4B1BDAD7" w14:textId="77777777" w:rsidR="00423B5B" w:rsidRDefault="169FC0DD" w:rsidP="00BC1C2C">
            <w:pPr>
              <w:pStyle w:val="Lijstalinea"/>
              <w:ind w:left="0"/>
              <w:rPr>
                <w:lang w:val="nl-NL"/>
              </w:rPr>
            </w:pPr>
            <w:r w:rsidRPr="169FC0DD">
              <w:rPr>
                <w:lang w:val="nl-NL"/>
              </w:rPr>
              <w:t>Mw. L. Singelenberg, Amsterdam UMC</w:t>
            </w:r>
            <w:r w:rsidR="00423B5B">
              <w:rPr>
                <w:lang w:val="nl-NL"/>
              </w:rPr>
              <w:t>,</w:t>
            </w:r>
            <w:r w:rsidRPr="169FC0DD">
              <w:rPr>
                <w:lang w:val="nl-NL"/>
              </w:rPr>
              <w:t xml:space="preserve"> </w:t>
            </w:r>
          </w:p>
          <w:p w14:paraId="7D339AF5" w14:textId="4C4340DA" w:rsidR="003165B2" w:rsidRPr="00115472" w:rsidRDefault="169FC0DD" w:rsidP="00BC1C2C">
            <w:pPr>
              <w:pStyle w:val="Lijstalinea"/>
              <w:ind w:left="0"/>
              <w:rPr>
                <w:lang w:val="nl-NL"/>
              </w:rPr>
            </w:pPr>
            <w:r w:rsidRPr="169FC0DD">
              <w:rPr>
                <w:lang w:val="nl-NL"/>
              </w:rPr>
              <w:t>l</w:t>
            </w:r>
            <w:r w:rsidR="00423B5B">
              <w:rPr>
                <w:lang w:val="nl-NL"/>
              </w:rPr>
              <w:t>o</w:t>
            </w:r>
            <w:r w:rsidRPr="169FC0DD">
              <w:rPr>
                <w:lang w:val="nl-NL"/>
              </w:rPr>
              <w:t>catie AMC</w:t>
            </w:r>
          </w:p>
        </w:tc>
        <w:tc>
          <w:tcPr>
            <w:tcW w:w="4957" w:type="dxa"/>
          </w:tcPr>
          <w:p w14:paraId="4D88EB9B" w14:textId="77777777" w:rsidR="002B2E40" w:rsidRDefault="2CDB7F6B" w:rsidP="00511026">
            <w:pPr>
              <w:rPr>
                <w:lang w:val="nl-NL"/>
              </w:rPr>
            </w:pPr>
            <w:r w:rsidRPr="2CDB7F6B">
              <w:rPr>
                <w:lang w:val="nl-NL"/>
              </w:rPr>
              <w:t>Lid Commissie Kwaliteit en Beroepsuitoefening (CKBU) NVVP</w:t>
            </w:r>
          </w:p>
          <w:p w14:paraId="3FCC97D3" w14:textId="02821D00" w:rsidR="003165B2" w:rsidRPr="00A71F46" w:rsidRDefault="002B2E40" w:rsidP="00511026">
            <w:pPr>
              <w:rPr>
                <w:lang w:val="nl-NL"/>
              </w:rPr>
            </w:pPr>
            <w:r>
              <w:rPr>
                <w:lang w:val="nl-NL"/>
              </w:rPr>
              <w:t>L</w:t>
            </w:r>
            <w:r w:rsidR="2CDB7F6B" w:rsidRPr="2CDB7F6B">
              <w:rPr>
                <w:lang w:val="nl-NL"/>
              </w:rPr>
              <w:t>id ledenraad D</w:t>
            </w:r>
            <w:r w:rsidR="000052DF">
              <w:rPr>
                <w:lang w:val="nl-NL"/>
              </w:rPr>
              <w:t xml:space="preserve">e </w:t>
            </w:r>
            <w:r w:rsidR="2CDB7F6B" w:rsidRPr="2CDB7F6B">
              <w:rPr>
                <w:lang w:val="nl-NL"/>
              </w:rPr>
              <w:t>J</w:t>
            </w:r>
            <w:r w:rsidR="000052DF">
              <w:rPr>
                <w:lang w:val="nl-NL"/>
              </w:rPr>
              <w:t xml:space="preserve">onge </w:t>
            </w:r>
            <w:r w:rsidR="2CDB7F6B" w:rsidRPr="2CDB7F6B">
              <w:rPr>
                <w:lang w:val="nl-NL"/>
              </w:rPr>
              <w:t>S</w:t>
            </w:r>
            <w:r w:rsidR="000052DF">
              <w:rPr>
                <w:lang w:val="nl-NL"/>
              </w:rPr>
              <w:t>pecialist (DJS)</w:t>
            </w:r>
          </w:p>
        </w:tc>
      </w:tr>
      <w:tr w:rsidR="00F26A02" w:rsidRPr="007117BC" w14:paraId="64970FB9" w14:textId="77777777" w:rsidTr="169FC0DD">
        <w:tc>
          <w:tcPr>
            <w:tcW w:w="4099" w:type="dxa"/>
          </w:tcPr>
          <w:p w14:paraId="0052DE2D" w14:textId="113FADD6" w:rsidR="00F26A02" w:rsidRPr="0064126D" w:rsidRDefault="00423B5B" w:rsidP="13086789">
            <w:pPr>
              <w:pStyle w:val="Lijstalinea"/>
              <w:ind w:left="0"/>
              <w:rPr>
                <w:color w:val="222222"/>
                <w:sz w:val="36"/>
                <w:szCs w:val="36"/>
                <w:lang w:val="de-DE"/>
              </w:rPr>
            </w:pPr>
            <w:proofErr w:type="spellStart"/>
            <w:r>
              <w:rPr>
                <w:lang w:val="de-DE"/>
              </w:rPr>
              <w:t>Dhr</w:t>
            </w:r>
            <w:proofErr w:type="spellEnd"/>
            <w:r w:rsidR="2CDB7F6B" w:rsidRPr="2CDB7F6B">
              <w:rPr>
                <w:lang w:val="de-DE"/>
              </w:rPr>
              <w:t xml:space="preserve">. </w:t>
            </w:r>
            <w:r>
              <w:rPr>
                <w:lang w:val="de-DE"/>
              </w:rPr>
              <w:t>B</w:t>
            </w:r>
            <w:r w:rsidR="2CDB7F6B" w:rsidRPr="2CDB7F6B">
              <w:rPr>
                <w:lang w:val="de-DE"/>
              </w:rPr>
              <w:t>.</w:t>
            </w:r>
            <w:r>
              <w:rPr>
                <w:lang w:val="de-DE"/>
              </w:rPr>
              <w:t xml:space="preserve"> de Heus</w:t>
            </w:r>
            <w:r w:rsidR="2CDB7F6B" w:rsidRPr="2CDB7F6B">
              <w:rPr>
                <w:lang w:val="de-DE"/>
              </w:rPr>
              <w:t>, Maastricht UMC</w:t>
            </w:r>
          </w:p>
        </w:tc>
        <w:tc>
          <w:tcPr>
            <w:tcW w:w="4957" w:type="dxa"/>
          </w:tcPr>
          <w:p w14:paraId="06221548" w14:textId="4C02CB80" w:rsidR="00F26A02" w:rsidRPr="00A71F46" w:rsidRDefault="2CDB7F6B" w:rsidP="00511026">
            <w:pPr>
              <w:rPr>
                <w:lang w:val="nl-NL"/>
              </w:rPr>
            </w:pPr>
            <w:r w:rsidRPr="2CDB7F6B">
              <w:rPr>
                <w:lang w:val="nl-NL"/>
              </w:rPr>
              <w:t xml:space="preserve">Beheerder website, </w:t>
            </w:r>
            <w:proofErr w:type="spellStart"/>
            <w:r w:rsidRPr="2CDB7F6B">
              <w:rPr>
                <w:lang w:val="nl-NL"/>
              </w:rPr>
              <w:t>webmail</w:t>
            </w:r>
            <w:proofErr w:type="spellEnd"/>
            <w:r w:rsidRPr="2CDB7F6B">
              <w:rPr>
                <w:lang w:val="nl-NL"/>
              </w:rPr>
              <w:t xml:space="preserve"> en nieuwsbrieven</w:t>
            </w:r>
          </w:p>
        </w:tc>
      </w:tr>
      <w:tr w:rsidR="003165B2" w:rsidRPr="007117BC" w14:paraId="4A5173BF" w14:textId="77777777" w:rsidTr="169FC0DD">
        <w:tc>
          <w:tcPr>
            <w:tcW w:w="4099" w:type="dxa"/>
          </w:tcPr>
          <w:p w14:paraId="1B11BC26" w14:textId="3C774890" w:rsidR="003165B2" w:rsidRPr="00423B5B" w:rsidRDefault="2CDB7F6B" w:rsidP="00BC1C2C">
            <w:pPr>
              <w:pStyle w:val="Lijstalinea"/>
              <w:ind w:left="0"/>
              <w:rPr>
                <w:lang w:val="de-DE"/>
              </w:rPr>
            </w:pPr>
            <w:proofErr w:type="spellStart"/>
            <w:r w:rsidRPr="00423B5B">
              <w:rPr>
                <w:lang w:val="de-DE"/>
              </w:rPr>
              <w:t>Mw</w:t>
            </w:r>
            <w:proofErr w:type="spellEnd"/>
            <w:r w:rsidRPr="00423B5B">
              <w:rPr>
                <w:lang w:val="de-DE"/>
              </w:rPr>
              <w:t xml:space="preserve">. </w:t>
            </w:r>
            <w:r w:rsidR="00423B5B" w:rsidRPr="00423B5B">
              <w:rPr>
                <w:lang w:val="de-DE"/>
              </w:rPr>
              <w:t>D. Seinstra</w:t>
            </w:r>
            <w:r w:rsidRPr="00423B5B">
              <w:rPr>
                <w:lang w:val="de-DE"/>
              </w:rPr>
              <w:t>, Erasmus MC Rotterdam</w:t>
            </w:r>
          </w:p>
        </w:tc>
        <w:tc>
          <w:tcPr>
            <w:tcW w:w="4957" w:type="dxa"/>
          </w:tcPr>
          <w:p w14:paraId="126BBD7F" w14:textId="2EDE16AE" w:rsidR="003165B2" w:rsidRPr="00A71F46" w:rsidRDefault="2CDB7F6B" w:rsidP="00926AF5">
            <w:pPr>
              <w:pStyle w:val="Lijstalinea"/>
              <w:ind w:left="0"/>
              <w:rPr>
                <w:lang w:val="nl-NL"/>
              </w:rPr>
            </w:pPr>
            <w:r w:rsidRPr="2CDB7F6B">
              <w:rPr>
                <w:lang w:val="nl-NL"/>
              </w:rPr>
              <w:t>Lid Commissie Beroepsbelangen (CBB) NVVP</w:t>
            </w:r>
          </w:p>
        </w:tc>
      </w:tr>
      <w:tr w:rsidR="003165B2" w:rsidRPr="007117BC" w14:paraId="43FD23A0" w14:textId="77777777" w:rsidTr="169FC0DD">
        <w:tc>
          <w:tcPr>
            <w:tcW w:w="4099" w:type="dxa"/>
          </w:tcPr>
          <w:p w14:paraId="31D25296" w14:textId="7E62FDE9" w:rsidR="003165B2" w:rsidRPr="0013072D" w:rsidRDefault="2CDB7F6B" w:rsidP="00BC1C2C">
            <w:pPr>
              <w:pStyle w:val="Lijstalinea"/>
              <w:ind w:left="0"/>
              <w:rPr>
                <w:lang w:val="nl-NL"/>
              </w:rPr>
            </w:pPr>
            <w:r w:rsidRPr="2CDB7F6B">
              <w:rPr>
                <w:lang w:val="nl-NL"/>
              </w:rPr>
              <w:t>Mw. L. van der Woude, Radboud UMC N</w:t>
            </w:r>
            <w:r w:rsidR="00EF2520">
              <w:rPr>
                <w:lang w:val="nl-NL"/>
              </w:rPr>
              <w:t>ij</w:t>
            </w:r>
            <w:r w:rsidRPr="2CDB7F6B">
              <w:rPr>
                <w:lang w:val="nl-NL"/>
              </w:rPr>
              <w:t xml:space="preserve">megen </w:t>
            </w:r>
          </w:p>
        </w:tc>
        <w:tc>
          <w:tcPr>
            <w:tcW w:w="4957" w:type="dxa"/>
          </w:tcPr>
          <w:p w14:paraId="6CB7030E" w14:textId="777FEB9A" w:rsidR="003165B2" w:rsidRPr="00A71F46" w:rsidRDefault="2CDB7F6B" w:rsidP="00315916">
            <w:pPr>
              <w:pStyle w:val="Lijstalinea"/>
              <w:ind w:left="0"/>
              <w:rPr>
                <w:lang w:val="nl-NL"/>
              </w:rPr>
            </w:pPr>
            <w:r w:rsidRPr="2CDB7F6B">
              <w:rPr>
                <w:lang w:val="nl-NL"/>
              </w:rPr>
              <w:t xml:space="preserve">Lid </w:t>
            </w:r>
            <w:proofErr w:type="spellStart"/>
            <w:r w:rsidRPr="2CDB7F6B">
              <w:rPr>
                <w:lang w:val="nl-NL"/>
              </w:rPr>
              <w:t>Concilium</w:t>
            </w:r>
            <w:proofErr w:type="spellEnd"/>
            <w:r w:rsidRPr="2CDB7F6B">
              <w:rPr>
                <w:lang w:val="nl-NL"/>
              </w:rPr>
              <w:t xml:space="preserve"> </w:t>
            </w:r>
            <w:proofErr w:type="spellStart"/>
            <w:r w:rsidRPr="2CDB7F6B">
              <w:rPr>
                <w:lang w:val="nl-NL"/>
              </w:rPr>
              <w:t>Pathologicum</w:t>
            </w:r>
            <w:proofErr w:type="spellEnd"/>
            <w:r w:rsidR="001515A0" w:rsidRPr="00423B5B">
              <w:rPr>
                <w:lang w:val="nl-NL"/>
              </w:rPr>
              <w:br/>
            </w:r>
            <w:r w:rsidRPr="2CDB7F6B">
              <w:rPr>
                <w:lang w:val="nl-NL"/>
              </w:rPr>
              <w:t xml:space="preserve">Plaatsvervangend lid ledenraad </w:t>
            </w:r>
            <w:r w:rsidR="000052DF">
              <w:rPr>
                <w:lang w:val="nl-NL"/>
              </w:rPr>
              <w:t>DJS</w:t>
            </w:r>
          </w:p>
        </w:tc>
      </w:tr>
      <w:tr w:rsidR="003165B2" w:rsidRPr="00530316" w14:paraId="6C02DE8F" w14:textId="77777777" w:rsidTr="169FC0DD">
        <w:tc>
          <w:tcPr>
            <w:tcW w:w="4099" w:type="dxa"/>
          </w:tcPr>
          <w:p w14:paraId="614C8E8F" w14:textId="631E29DA" w:rsidR="003165B2" w:rsidRPr="00423B5B" w:rsidRDefault="00423B5B" w:rsidP="00BC1C2C">
            <w:pPr>
              <w:pStyle w:val="Lijstalinea"/>
              <w:ind w:left="0"/>
              <w:rPr>
                <w:lang w:val="de-DE"/>
              </w:rPr>
            </w:pPr>
            <w:proofErr w:type="spellStart"/>
            <w:r w:rsidRPr="00423B5B">
              <w:rPr>
                <w:lang w:val="de-DE"/>
              </w:rPr>
              <w:t>Dhr</w:t>
            </w:r>
            <w:proofErr w:type="spellEnd"/>
            <w:r w:rsidRPr="00423B5B">
              <w:rPr>
                <w:lang w:val="de-DE"/>
              </w:rPr>
              <w:t xml:space="preserve">. S. </w:t>
            </w:r>
            <w:proofErr w:type="spellStart"/>
            <w:r w:rsidRPr="00423B5B">
              <w:rPr>
                <w:lang w:val="de-DE"/>
              </w:rPr>
              <w:t>Knoppert</w:t>
            </w:r>
            <w:proofErr w:type="spellEnd"/>
            <w:r w:rsidRPr="00423B5B">
              <w:rPr>
                <w:lang w:val="de-DE"/>
              </w:rPr>
              <w:t>, UMC Utrecht</w:t>
            </w:r>
          </w:p>
        </w:tc>
        <w:tc>
          <w:tcPr>
            <w:tcW w:w="4957" w:type="dxa"/>
          </w:tcPr>
          <w:p w14:paraId="7621C3D8" w14:textId="77777777" w:rsidR="00530316" w:rsidRDefault="2CDB7F6B" w:rsidP="005B7E67">
            <w:pPr>
              <w:rPr>
                <w:lang w:val="nl-NL"/>
              </w:rPr>
            </w:pPr>
            <w:r w:rsidRPr="2CDB7F6B">
              <w:rPr>
                <w:lang w:val="nl-NL"/>
              </w:rPr>
              <w:t>Lid Commissie Bij- en Nascholing (CBN) NVVP</w:t>
            </w:r>
          </w:p>
          <w:p w14:paraId="5105F132" w14:textId="4B542524" w:rsidR="004930A1" w:rsidRPr="00A71F46" w:rsidRDefault="2CDB7F6B" w:rsidP="005B7E67">
            <w:pPr>
              <w:rPr>
                <w:lang w:val="nl-NL"/>
              </w:rPr>
            </w:pPr>
            <w:r w:rsidRPr="2CDB7F6B">
              <w:rPr>
                <w:lang w:val="nl-NL"/>
              </w:rPr>
              <w:t>Lid geschillencommissie KNMG</w:t>
            </w:r>
          </w:p>
        </w:tc>
      </w:tr>
    </w:tbl>
    <w:p w14:paraId="2BC8ED64" w14:textId="77777777" w:rsidR="008E4777" w:rsidRDefault="008E4777" w:rsidP="008E4777">
      <w:pPr>
        <w:pStyle w:val="Lijstalinea"/>
        <w:ind w:left="708"/>
        <w:jc w:val="both"/>
        <w:rPr>
          <w:lang w:val="nl-NL"/>
        </w:rPr>
      </w:pPr>
    </w:p>
    <w:p w14:paraId="12D2177F" w14:textId="5247E92B" w:rsidR="008E4777" w:rsidRPr="00A71F46" w:rsidRDefault="27FB76A6" w:rsidP="008E4777">
      <w:pPr>
        <w:pStyle w:val="Lijstalinea"/>
        <w:ind w:left="708"/>
        <w:jc w:val="both"/>
        <w:rPr>
          <w:lang w:val="nl-NL"/>
        </w:rPr>
      </w:pPr>
      <w:r w:rsidRPr="27FB76A6">
        <w:rPr>
          <w:lang w:val="nl-NL"/>
        </w:rPr>
        <w:t>Afvaardigingen:</w:t>
      </w:r>
    </w:p>
    <w:p w14:paraId="419B6D6B" w14:textId="55994E25" w:rsidR="00A53B17" w:rsidRPr="002B2E40" w:rsidRDefault="2CDB7F6B" w:rsidP="00A53B17">
      <w:pPr>
        <w:pStyle w:val="Lijstalinea"/>
        <w:numPr>
          <w:ilvl w:val="2"/>
          <w:numId w:val="1"/>
        </w:numPr>
        <w:ind w:left="1428"/>
        <w:jc w:val="both"/>
        <w:rPr>
          <w:lang w:val="fr-FR"/>
        </w:rPr>
      </w:pPr>
      <w:r w:rsidRPr="002B2E40">
        <w:rPr>
          <w:lang w:val="fr-FR"/>
        </w:rPr>
        <w:t xml:space="preserve">PALGA: </w:t>
      </w:r>
      <w:proofErr w:type="spellStart"/>
      <w:r w:rsidRPr="002B2E40">
        <w:rPr>
          <w:lang w:val="fr-FR"/>
        </w:rPr>
        <w:t>Mw</w:t>
      </w:r>
      <w:proofErr w:type="spellEnd"/>
      <w:r w:rsidRPr="002B2E40">
        <w:rPr>
          <w:lang w:val="fr-FR"/>
        </w:rPr>
        <w:t>. D. Seinstra (</w:t>
      </w:r>
      <w:r w:rsidR="00635EA6" w:rsidRPr="002B2E40">
        <w:rPr>
          <w:lang w:val="fr-FR"/>
        </w:rPr>
        <w:t>EMC</w:t>
      </w:r>
      <w:r w:rsidRPr="002B2E40">
        <w:rPr>
          <w:lang w:val="fr-FR"/>
        </w:rPr>
        <w:t>)</w:t>
      </w:r>
    </w:p>
    <w:p w14:paraId="71EA29EC" w14:textId="5988E3B4" w:rsidR="00A53B17" w:rsidRPr="00A53B17" w:rsidRDefault="1A2A7A3C" w:rsidP="08BFCC69">
      <w:pPr>
        <w:pStyle w:val="Lijstalinea"/>
        <w:numPr>
          <w:ilvl w:val="2"/>
          <w:numId w:val="1"/>
        </w:numPr>
        <w:ind w:left="1428"/>
        <w:jc w:val="both"/>
        <w:rPr>
          <w:lang w:val="en-US"/>
        </w:rPr>
      </w:pPr>
      <w:r w:rsidRPr="1A2A7A3C">
        <w:rPr>
          <w:lang w:val="en-US"/>
        </w:rPr>
        <w:t>ESP trainee subcommittee: Mw. P.Y. Lee (Radboud MC)</w:t>
      </w:r>
    </w:p>
    <w:p w14:paraId="7CEE4174" w14:textId="43021697" w:rsidR="00A53B17" w:rsidRDefault="2CDB7F6B" w:rsidP="2CDB7F6B">
      <w:pPr>
        <w:pStyle w:val="Lijstalinea"/>
        <w:numPr>
          <w:ilvl w:val="2"/>
          <w:numId w:val="1"/>
        </w:numPr>
        <w:ind w:left="1428"/>
        <w:jc w:val="both"/>
        <w:rPr>
          <w:lang w:val="nl-NL"/>
        </w:rPr>
      </w:pPr>
      <w:r w:rsidRPr="2CDB7F6B">
        <w:rPr>
          <w:lang w:val="nl-NL"/>
        </w:rPr>
        <w:t xml:space="preserve">Werkgroep ‘Pathologie in beeld’: Mw. S. </w:t>
      </w:r>
      <w:proofErr w:type="spellStart"/>
      <w:r w:rsidRPr="2CDB7F6B">
        <w:rPr>
          <w:lang w:val="nl-NL"/>
        </w:rPr>
        <w:t>Nugteren</w:t>
      </w:r>
      <w:proofErr w:type="spellEnd"/>
      <w:r w:rsidRPr="2CDB7F6B">
        <w:rPr>
          <w:lang w:val="nl-NL"/>
        </w:rPr>
        <w:t xml:space="preserve"> (EMC) </w:t>
      </w:r>
    </w:p>
    <w:p w14:paraId="1A02F538" w14:textId="153E66A8" w:rsidR="00A53B17" w:rsidRPr="00A71F46" w:rsidRDefault="2CDB7F6B" w:rsidP="00A53B17">
      <w:pPr>
        <w:pStyle w:val="Lijstalinea"/>
        <w:numPr>
          <w:ilvl w:val="2"/>
          <w:numId w:val="1"/>
        </w:numPr>
        <w:ind w:left="1428"/>
        <w:jc w:val="both"/>
        <w:rPr>
          <w:lang w:val="nl-NL"/>
        </w:rPr>
      </w:pPr>
      <w:r w:rsidRPr="2CDB7F6B">
        <w:rPr>
          <w:lang w:val="nl-NL"/>
        </w:rPr>
        <w:t xml:space="preserve">Commissie Wetenschap en innovatie: </w:t>
      </w:r>
      <w:r w:rsidR="00544B74" w:rsidRPr="00544B74">
        <w:rPr>
          <w:lang w:val="nl-NL"/>
        </w:rPr>
        <w:t xml:space="preserve">Mw. L. </w:t>
      </w:r>
      <w:proofErr w:type="spellStart"/>
      <w:r w:rsidR="00544B74" w:rsidRPr="00544B74">
        <w:rPr>
          <w:lang w:val="nl-NL"/>
        </w:rPr>
        <w:t>Hondelink</w:t>
      </w:r>
      <w:proofErr w:type="spellEnd"/>
      <w:r w:rsidR="00544B74" w:rsidRPr="00544B74">
        <w:rPr>
          <w:lang w:val="nl-NL"/>
        </w:rPr>
        <w:t xml:space="preserve"> </w:t>
      </w:r>
      <w:r w:rsidRPr="2CDB7F6B">
        <w:rPr>
          <w:lang w:val="nl-NL"/>
        </w:rPr>
        <w:t>(LUMC)</w:t>
      </w:r>
    </w:p>
    <w:p w14:paraId="143AD751" w14:textId="79FEA8EA" w:rsidR="7FFB2BB6" w:rsidRPr="00B94056" w:rsidRDefault="2CDB7F6B" w:rsidP="00B94056">
      <w:pPr>
        <w:pStyle w:val="Lijstalinea"/>
        <w:numPr>
          <w:ilvl w:val="2"/>
          <w:numId w:val="1"/>
        </w:numPr>
        <w:ind w:left="1428"/>
        <w:jc w:val="both"/>
        <w:rPr>
          <w:lang w:val="nl-NL"/>
        </w:rPr>
      </w:pPr>
      <w:r w:rsidRPr="2CDB7F6B">
        <w:rPr>
          <w:lang w:val="nl-NL"/>
        </w:rPr>
        <w:t>Commissie Cytologie: Mw. B.M. Koomen (UMC Utrecht)</w:t>
      </w:r>
    </w:p>
    <w:p w14:paraId="3EAF1D89" w14:textId="77777777" w:rsidR="0013072D" w:rsidRPr="0013072D" w:rsidRDefault="0013072D" w:rsidP="0013072D">
      <w:pPr>
        <w:pStyle w:val="Lijstalinea"/>
        <w:ind w:left="1428"/>
        <w:jc w:val="both"/>
        <w:rPr>
          <w:lang w:val="nl-NL"/>
        </w:rPr>
      </w:pPr>
    </w:p>
    <w:p w14:paraId="1C438511" w14:textId="4D17CD5B" w:rsidR="00926AF5" w:rsidRDefault="005D262C" w:rsidP="00926AF5">
      <w:pPr>
        <w:pStyle w:val="Lijstalinea"/>
        <w:numPr>
          <w:ilvl w:val="0"/>
          <w:numId w:val="1"/>
        </w:numPr>
        <w:jc w:val="both"/>
        <w:rPr>
          <w:i/>
          <w:lang w:val="nl-NL"/>
        </w:rPr>
      </w:pPr>
      <w:r w:rsidRPr="00A71F46">
        <w:rPr>
          <w:i/>
          <w:lang w:val="nl-NL"/>
        </w:rPr>
        <w:t>Vergaderingen</w:t>
      </w:r>
    </w:p>
    <w:p w14:paraId="4565BA84" w14:textId="3649BAF2" w:rsidR="00F12083" w:rsidRDefault="00AA41F6" w:rsidP="00926AF5">
      <w:pPr>
        <w:pStyle w:val="Lijstalinea"/>
        <w:numPr>
          <w:ilvl w:val="1"/>
          <w:numId w:val="1"/>
        </w:numPr>
        <w:jc w:val="both"/>
        <w:rPr>
          <w:lang w:val="nl-NL"/>
        </w:rPr>
      </w:pPr>
      <w:r>
        <w:rPr>
          <w:lang w:val="nl-NL"/>
        </w:rPr>
        <w:t>8</w:t>
      </w:r>
      <w:r w:rsidR="1C393A64" w:rsidRPr="1C393A64">
        <w:rPr>
          <w:lang w:val="nl-NL"/>
        </w:rPr>
        <w:t xml:space="preserve"> bestuursvergaderingen:</w:t>
      </w:r>
    </w:p>
    <w:p w14:paraId="206B4C2A" w14:textId="411DDC80" w:rsidR="007B330F" w:rsidRDefault="1C393A64" w:rsidP="007B330F">
      <w:pPr>
        <w:pStyle w:val="Lijstalinea"/>
        <w:numPr>
          <w:ilvl w:val="2"/>
          <w:numId w:val="1"/>
        </w:numPr>
        <w:jc w:val="both"/>
        <w:rPr>
          <w:lang w:val="nl-NL"/>
        </w:rPr>
      </w:pPr>
      <w:r w:rsidRPr="1C393A64">
        <w:rPr>
          <w:lang w:val="nl-NL"/>
        </w:rPr>
        <w:t xml:space="preserve">Online: </w:t>
      </w:r>
      <w:r w:rsidR="005C557F">
        <w:rPr>
          <w:lang w:val="nl-NL"/>
        </w:rPr>
        <w:t>23 januari</w:t>
      </w:r>
      <w:r w:rsidR="004E5B88">
        <w:rPr>
          <w:lang w:val="nl-NL"/>
        </w:rPr>
        <w:t>, 2</w:t>
      </w:r>
      <w:r w:rsidR="00C944DF">
        <w:rPr>
          <w:lang w:val="nl-NL"/>
        </w:rPr>
        <w:t>0</w:t>
      </w:r>
      <w:r w:rsidR="004E5B88">
        <w:rPr>
          <w:lang w:val="nl-NL"/>
        </w:rPr>
        <w:t xml:space="preserve"> april, </w:t>
      </w:r>
      <w:r w:rsidR="00690DD8">
        <w:rPr>
          <w:lang w:val="nl-NL"/>
        </w:rPr>
        <w:t>7</w:t>
      </w:r>
      <w:r w:rsidR="004E5B88">
        <w:rPr>
          <w:lang w:val="nl-NL"/>
        </w:rPr>
        <w:t xml:space="preserve"> september, </w:t>
      </w:r>
      <w:r w:rsidR="000472F1">
        <w:rPr>
          <w:lang w:val="nl-NL"/>
        </w:rPr>
        <w:t>24 oktober,</w:t>
      </w:r>
      <w:r w:rsidR="004E5B88">
        <w:rPr>
          <w:lang w:val="nl-NL"/>
        </w:rPr>
        <w:t xml:space="preserve"> 30 november</w:t>
      </w:r>
      <w:r w:rsidR="00476D82">
        <w:rPr>
          <w:lang w:val="nl-NL"/>
        </w:rPr>
        <w:t>.</w:t>
      </w:r>
    </w:p>
    <w:p w14:paraId="1D242226" w14:textId="6A595571" w:rsidR="007B330F" w:rsidRPr="007B330F" w:rsidRDefault="00423B5B" w:rsidP="007B330F">
      <w:pPr>
        <w:pStyle w:val="Lijstalinea"/>
        <w:numPr>
          <w:ilvl w:val="2"/>
          <w:numId w:val="1"/>
        </w:numPr>
        <w:jc w:val="both"/>
        <w:rPr>
          <w:lang w:val="nl-NL"/>
        </w:rPr>
      </w:pPr>
      <w:r w:rsidRPr="007B330F">
        <w:rPr>
          <w:lang w:val="nl-NL"/>
        </w:rPr>
        <w:t xml:space="preserve">Fysiek: </w:t>
      </w:r>
      <w:r w:rsidR="002C12FE">
        <w:rPr>
          <w:lang w:val="nl-NL"/>
        </w:rPr>
        <w:t>9 maart, 22 juni, 12 oktober.</w:t>
      </w:r>
    </w:p>
    <w:p w14:paraId="4CCEAD14" w14:textId="2097F8D6" w:rsidR="008756EA" w:rsidRDefault="1C393A64" w:rsidP="00BC4F11">
      <w:pPr>
        <w:pStyle w:val="Lijstalinea"/>
        <w:numPr>
          <w:ilvl w:val="1"/>
          <w:numId w:val="1"/>
        </w:numPr>
        <w:jc w:val="both"/>
        <w:rPr>
          <w:lang w:val="nl-NL"/>
        </w:rPr>
      </w:pPr>
      <w:r w:rsidRPr="002B2E40">
        <w:rPr>
          <w:lang w:val="nl-NL"/>
        </w:rPr>
        <w:t xml:space="preserve">De algemene ledenvergadering </w:t>
      </w:r>
      <w:r w:rsidR="00D9754C">
        <w:rPr>
          <w:lang w:val="nl-NL"/>
        </w:rPr>
        <w:t xml:space="preserve">vond plaats </w:t>
      </w:r>
      <w:r w:rsidR="004A7183">
        <w:rPr>
          <w:lang w:val="nl-NL"/>
        </w:rPr>
        <w:t>als onderdeel van</w:t>
      </w:r>
      <w:r w:rsidR="00D9754C">
        <w:rPr>
          <w:lang w:val="nl-NL"/>
        </w:rPr>
        <w:t xml:space="preserve"> </w:t>
      </w:r>
      <w:r w:rsidR="004A7183">
        <w:rPr>
          <w:lang w:val="nl-NL"/>
        </w:rPr>
        <w:t xml:space="preserve">het AIOS programma tijdens </w:t>
      </w:r>
      <w:r w:rsidR="00D9754C">
        <w:rPr>
          <w:lang w:val="nl-NL"/>
        </w:rPr>
        <w:t>de Week van de Pathologie</w:t>
      </w:r>
      <w:r w:rsidR="000472F1">
        <w:rPr>
          <w:lang w:val="nl-NL"/>
        </w:rPr>
        <w:t xml:space="preserve"> op 13 april 2023.</w:t>
      </w:r>
    </w:p>
    <w:p w14:paraId="4374FEA8" w14:textId="77777777" w:rsidR="002B2E40" w:rsidRPr="002B2E40" w:rsidRDefault="002B2E40" w:rsidP="002B2E40">
      <w:pPr>
        <w:pStyle w:val="Lijstalinea"/>
        <w:ind w:left="1440"/>
        <w:jc w:val="both"/>
        <w:rPr>
          <w:lang w:val="nl-NL"/>
        </w:rPr>
      </w:pPr>
    </w:p>
    <w:p w14:paraId="7EB8A80E" w14:textId="77777777" w:rsidR="00926AF5" w:rsidRPr="00A71F46" w:rsidRDefault="2CDB7F6B" w:rsidP="2CDB7F6B">
      <w:pPr>
        <w:pStyle w:val="Lijstalinea"/>
        <w:numPr>
          <w:ilvl w:val="0"/>
          <w:numId w:val="1"/>
        </w:numPr>
        <w:jc w:val="both"/>
        <w:rPr>
          <w:i/>
          <w:iCs/>
          <w:lang w:val="nl-NL"/>
        </w:rPr>
      </w:pPr>
      <w:r w:rsidRPr="2CDB7F6B">
        <w:rPr>
          <w:i/>
          <w:iCs/>
          <w:lang w:val="nl-NL"/>
        </w:rPr>
        <w:t xml:space="preserve">Financiën </w:t>
      </w:r>
    </w:p>
    <w:p w14:paraId="6BBB1086" w14:textId="180529B1" w:rsidR="00BE10E8" w:rsidRDefault="2CDB7F6B" w:rsidP="00BE10E8">
      <w:pPr>
        <w:pStyle w:val="Lijstalinea"/>
        <w:numPr>
          <w:ilvl w:val="1"/>
          <w:numId w:val="1"/>
        </w:numPr>
        <w:jc w:val="both"/>
        <w:rPr>
          <w:lang w:val="nl-NL"/>
        </w:rPr>
      </w:pPr>
      <w:r w:rsidRPr="2CDB7F6B">
        <w:rPr>
          <w:lang w:val="nl-NL"/>
        </w:rPr>
        <w:t>Zie ‘Financieel jaarverslag 202</w:t>
      </w:r>
      <w:r w:rsidR="00D9754C">
        <w:rPr>
          <w:lang w:val="nl-NL"/>
        </w:rPr>
        <w:t>3</w:t>
      </w:r>
      <w:r w:rsidRPr="2CDB7F6B">
        <w:rPr>
          <w:lang w:val="nl-NL"/>
        </w:rPr>
        <w:t>’.</w:t>
      </w:r>
    </w:p>
    <w:p w14:paraId="678E5FDF" w14:textId="77777777" w:rsidR="00BE10E8" w:rsidRPr="00BE10E8" w:rsidRDefault="00BE10E8" w:rsidP="00BE10E8">
      <w:pPr>
        <w:pStyle w:val="Lijstalinea"/>
        <w:ind w:left="1440"/>
        <w:jc w:val="both"/>
        <w:rPr>
          <w:lang w:val="nl-NL"/>
        </w:rPr>
      </w:pPr>
    </w:p>
    <w:p w14:paraId="687ACD05" w14:textId="77777777" w:rsidR="00926AF5" w:rsidRPr="00A71F46" w:rsidRDefault="00A72EA1" w:rsidP="00926AF5">
      <w:pPr>
        <w:pStyle w:val="Lijstalinea"/>
        <w:numPr>
          <w:ilvl w:val="0"/>
          <w:numId w:val="1"/>
        </w:numPr>
        <w:jc w:val="both"/>
        <w:rPr>
          <w:i/>
          <w:lang w:val="nl-NL"/>
        </w:rPr>
      </w:pPr>
      <w:r w:rsidRPr="00A71F46">
        <w:rPr>
          <w:i/>
          <w:lang w:val="nl-NL"/>
        </w:rPr>
        <w:t>Cursussen</w:t>
      </w:r>
    </w:p>
    <w:p w14:paraId="738A38CA" w14:textId="4C8C0C6A" w:rsidR="004A7183" w:rsidRDefault="004A7183" w:rsidP="00D9754C">
      <w:pPr>
        <w:pStyle w:val="Lijstalinea"/>
        <w:numPr>
          <w:ilvl w:val="0"/>
          <w:numId w:val="2"/>
        </w:numPr>
        <w:jc w:val="both"/>
        <w:rPr>
          <w:lang w:val="nl-NL"/>
        </w:rPr>
      </w:pPr>
      <w:r>
        <w:rPr>
          <w:lang w:val="nl-NL"/>
        </w:rPr>
        <w:t xml:space="preserve">Discipline Overstijgend Onderwijs (DOO) over ‘Duurzaamheid in de Zorg’ op 11 </w:t>
      </w:r>
      <w:proofErr w:type="spellStart"/>
      <w:r>
        <w:rPr>
          <w:lang w:val="nl-NL"/>
        </w:rPr>
        <w:t>febuari</w:t>
      </w:r>
      <w:proofErr w:type="spellEnd"/>
      <w:r>
        <w:rPr>
          <w:lang w:val="nl-NL"/>
        </w:rPr>
        <w:t xml:space="preserve"> bij Kiemkracht64 in Malden.</w:t>
      </w:r>
    </w:p>
    <w:p w14:paraId="071A6478" w14:textId="436EEBEC" w:rsidR="00D9754C" w:rsidRDefault="2CDB7F6B" w:rsidP="00D9754C">
      <w:pPr>
        <w:pStyle w:val="Lijstalinea"/>
        <w:numPr>
          <w:ilvl w:val="0"/>
          <w:numId w:val="2"/>
        </w:numPr>
        <w:jc w:val="both"/>
        <w:rPr>
          <w:lang w:val="nl-NL"/>
        </w:rPr>
      </w:pPr>
      <w:r w:rsidRPr="2CDB7F6B">
        <w:rPr>
          <w:lang w:val="nl-NL"/>
        </w:rPr>
        <w:t xml:space="preserve">Voorjaarscursus </w:t>
      </w:r>
      <w:r w:rsidR="00D9754C">
        <w:rPr>
          <w:lang w:val="nl-NL"/>
        </w:rPr>
        <w:t>tijdens de Week van de Pathologie</w:t>
      </w:r>
      <w:r w:rsidR="009070D5">
        <w:rPr>
          <w:lang w:val="nl-NL"/>
        </w:rPr>
        <w:t xml:space="preserve"> </w:t>
      </w:r>
      <w:r w:rsidR="004A7183">
        <w:rPr>
          <w:lang w:val="nl-NL"/>
        </w:rPr>
        <w:t xml:space="preserve">op 13 april in het van der Valk hotel in Amersfoort </w:t>
      </w:r>
      <w:r w:rsidR="0086125C">
        <w:rPr>
          <w:lang w:val="nl-NL"/>
        </w:rPr>
        <w:t xml:space="preserve">over </w:t>
      </w:r>
      <w:r w:rsidR="004C2587">
        <w:rPr>
          <w:lang w:val="nl-NL"/>
        </w:rPr>
        <w:t>de onderwerpen</w:t>
      </w:r>
      <w:r w:rsidR="00740EE6">
        <w:rPr>
          <w:lang w:val="nl-NL"/>
        </w:rPr>
        <w:t xml:space="preserve"> </w:t>
      </w:r>
      <w:r w:rsidR="004C2587">
        <w:rPr>
          <w:lang w:val="nl-NL"/>
        </w:rPr>
        <w:t>‘</w:t>
      </w:r>
      <w:proofErr w:type="spellStart"/>
      <w:r w:rsidR="008B6C3B">
        <w:rPr>
          <w:lang w:val="nl-NL"/>
        </w:rPr>
        <w:t>Dentogene</w:t>
      </w:r>
      <w:proofErr w:type="spellEnd"/>
      <w:r w:rsidR="008B6C3B">
        <w:rPr>
          <w:lang w:val="nl-NL"/>
        </w:rPr>
        <w:t xml:space="preserve"> cysten en tumoren</w:t>
      </w:r>
      <w:r w:rsidR="004C2587">
        <w:rPr>
          <w:lang w:val="nl-NL"/>
        </w:rPr>
        <w:t xml:space="preserve">’ en ‘Hoofd-hals cytologie’. </w:t>
      </w:r>
    </w:p>
    <w:p w14:paraId="281A083F" w14:textId="2ED89BD4" w:rsidR="00D9754C" w:rsidRDefault="00D9754C" w:rsidP="00D9754C">
      <w:pPr>
        <w:pStyle w:val="Lijstalinea"/>
        <w:numPr>
          <w:ilvl w:val="0"/>
          <w:numId w:val="2"/>
        </w:numPr>
        <w:jc w:val="both"/>
        <w:rPr>
          <w:lang w:val="nl-NL"/>
        </w:rPr>
      </w:pPr>
      <w:proofErr w:type="spellStart"/>
      <w:r>
        <w:rPr>
          <w:lang w:val="nl-NL"/>
        </w:rPr>
        <w:lastRenderedPageBreak/>
        <w:t>Najaarscursus</w:t>
      </w:r>
      <w:proofErr w:type="spellEnd"/>
      <w:r>
        <w:rPr>
          <w:lang w:val="nl-NL"/>
        </w:rPr>
        <w:t xml:space="preserve"> ‘Small blue </w:t>
      </w:r>
      <w:proofErr w:type="spellStart"/>
      <w:r>
        <w:rPr>
          <w:lang w:val="nl-NL"/>
        </w:rPr>
        <w:t>round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cell</w:t>
      </w:r>
      <w:proofErr w:type="spellEnd"/>
      <w:r>
        <w:rPr>
          <w:lang w:val="nl-NL"/>
        </w:rPr>
        <w:t xml:space="preserve"> tumoren’ </w:t>
      </w:r>
      <w:r w:rsidR="00C976E5">
        <w:rPr>
          <w:lang w:val="nl-NL"/>
        </w:rPr>
        <w:t xml:space="preserve">op </w:t>
      </w:r>
      <w:r w:rsidR="009477C8">
        <w:rPr>
          <w:lang w:val="nl-NL"/>
        </w:rPr>
        <w:t>4 november</w:t>
      </w:r>
      <w:r w:rsidR="00C976E5">
        <w:rPr>
          <w:lang w:val="nl-NL"/>
        </w:rPr>
        <w:t xml:space="preserve"> in het UMC Utrecht</w:t>
      </w:r>
      <w:r w:rsidR="008041F0">
        <w:rPr>
          <w:lang w:val="nl-NL"/>
        </w:rPr>
        <w:t xml:space="preserve">, waarbij zowel </w:t>
      </w:r>
      <w:r w:rsidR="0074000A">
        <w:rPr>
          <w:lang w:val="nl-NL"/>
        </w:rPr>
        <w:t>de kinderoncologie als de hoofd-</w:t>
      </w:r>
      <w:proofErr w:type="spellStart"/>
      <w:r w:rsidR="0074000A">
        <w:rPr>
          <w:lang w:val="nl-NL"/>
        </w:rPr>
        <w:t>halspathologie</w:t>
      </w:r>
      <w:proofErr w:type="spellEnd"/>
      <w:r w:rsidR="0074000A">
        <w:rPr>
          <w:lang w:val="nl-NL"/>
        </w:rPr>
        <w:t xml:space="preserve"> omtrent dit onderwerp aan bod is gekomen.</w:t>
      </w:r>
    </w:p>
    <w:p w14:paraId="01990986" w14:textId="31E0BAA7" w:rsidR="004A7183" w:rsidRDefault="004A7183" w:rsidP="004A7183">
      <w:pPr>
        <w:pStyle w:val="Lijstalinea"/>
        <w:ind w:left="1440"/>
        <w:jc w:val="both"/>
        <w:rPr>
          <w:lang w:val="nl-NL"/>
        </w:rPr>
      </w:pPr>
      <w:r>
        <w:rPr>
          <w:lang w:val="nl-NL"/>
        </w:rPr>
        <w:t>Alle 3 de cursussen werden positief ontvangen door de deelnemers.</w:t>
      </w:r>
    </w:p>
    <w:p w14:paraId="357A7554" w14:textId="77777777" w:rsidR="00D9754C" w:rsidRPr="00D9754C" w:rsidRDefault="00D9754C" w:rsidP="00D9754C">
      <w:pPr>
        <w:pStyle w:val="Lijstalinea"/>
        <w:ind w:left="1440"/>
        <w:jc w:val="both"/>
        <w:rPr>
          <w:lang w:val="nl-NL"/>
        </w:rPr>
      </w:pPr>
    </w:p>
    <w:p w14:paraId="3B7EC0A3" w14:textId="70613692" w:rsidR="00926AF5" w:rsidRPr="00374780" w:rsidRDefault="002B408B" w:rsidP="00926AF5">
      <w:pPr>
        <w:pStyle w:val="Lijstalinea"/>
        <w:numPr>
          <w:ilvl w:val="0"/>
          <w:numId w:val="1"/>
        </w:numPr>
        <w:jc w:val="both"/>
        <w:rPr>
          <w:i/>
          <w:lang w:val="nl-NL"/>
        </w:rPr>
      </w:pPr>
      <w:r>
        <w:rPr>
          <w:i/>
          <w:lang w:val="nl-NL"/>
        </w:rPr>
        <w:t>Nieuwsbrief</w:t>
      </w:r>
    </w:p>
    <w:p w14:paraId="62DFD56C" w14:textId="68F16D8E" w:rsidR="003C7FE3" w:rsidRPr="003C7FE3" w:rsidRDefault="2CDB7F6B" w:rsidP="003C7FE3">
      <w:pPr>
        <w:pStyle w:val="Lijstalinea"/>
        <w:numPr>
          <w:ilvl w:val="1"/>
          <w:numId w:val="1"/>
        </w:numPr>
        <w:jc w:val="both"/>
        <w:rPr>
          <w:lang w:val="nl-NL"/>
        </w:rPr>
      </w:pPr>
      <w:r w:rsidRPr="003C7FE3">
        <w:rPr>
          <w:lang w:val="nl-NL"/>
        </w:rPr>
        <w:t>LPAV-nieuwsbrief: in 202</w:t>
      </w:r>
      <w:r w:rsidR="00D9754C">
        <w:rPr>
          <w:lang w:val="nl-NL"/>
        </w:rPr>
        <w:t>3</w:t>
      </w:r>
      <w:r w:rsidRPr="003C7FE3">
        <w:rPr>
          <w:lang w:val="nl-NL"/>
        </w:rPr>
        <w:t xml:space="preserve"> is de nieuwsbrief </w:t>
      </w:r>
      <w:r w:rsidR="009D5679">
        <w:rPr>
          <w:lang w:val="nl-NL"/>
        </w:rPr>
        <w:t>3</w:t>
      </w:r>
      <w:r w:rsidR="007A666B">
        <w:rPr>
          <w:lang w:val="nl-NL"/>
        </w:rPr>
        <w:t xml:space="preserve"> keer verschenen</w:t>
      </w:r>
      <w:r w:rsidR="0047368B">
        <w:rPr>
          <w:lang w:val="nl-NL"/>
        </w:rPr>
        <w:t xml:space="preserve"> (januari</w:t>
      </w:r>
      <w:r w:rsidR="00736108">
        <w:rPr>
          <w:lang w:val="nl-NL"/>
        </w:rPr>
        <w:t>, april</w:t>
      </w:r>
      <w:r w:rsidR="001A2C65">
        <w:rPr>
          <w:lang w:val="nl-NL"/>
        </w:rPr>
        <w:t>, juli</w:t>
      </w:r>
      <w:r w:rsidR="0047453C">
        <w:rPr>
          <w:lang w:val="nl-NL"/>
        </w:rPr>
        <w:t>)</w:t>
      </w:r>
      <w:r w:rsidR="007A666B">
        <w:rPr>
          <w:lang w:val="nl-NL"/>
        </w:rPr>
        <w:t xml:space="preserve">. </w:t>
      </w:r>
      <w:r w:rsidR="009D5679">
        <w:rPr>
          <w:lang w:val="nl-NL"/>
        </w:rPr>
        <w:t>Er zijn 2 nieuwsberichten verstuurd (september en november).</w:t>
      </w:r>
    </w:p>
    <w:p w14:paraId="08EFE6B4" w14:textId="77777777" w:rsidR="005D262C" w:rsidRPr="00861F8F" w:rsidRDefault="005D262C" w:rsidP="00926AF5">
      <w:pPr>
        <w:pStyle w:val="Lijstalinea"/>
        <w:jc w:val="both"/>
        <w:rPr>
          <w:lang w:val="nl-NL"/>
        </w:rPr>
      </w:pPr>
    </w:p>
    <w:p w14:paraId="65C21C68" w14:textId="722B83BD" w:rsidR="002F2561" w:rsidRPr="00861F8F" w:rsidRDefault="2CDB7F6B" w:rsidP="2CDB7F6B">
      <w:pPr>
        <w:pStyle w:val="Lijstalinea"/>
        <w:numPr>
          <w:ilvl w:val="0"/>
          <w:numId w:val="1"/>
        </w:numPr>
        <w:jc w:val="both"/>
        <w:rPr>
          <w:i/>
          <w:iCs/>
          <w:lang w:val="nl-NL"/>
        </w:rPr>
      </w:pPr>
      <w:r w:rsidRPr="2CDB7F6B">
        <w:rPr>
          <w:i/>
          <w:iCs/>
          <w:lang w:val="nl-NL"/>
        </w:rPr>
        <w:t>Overige activiteiten/beleid over 202</w:t>
      </w:r>
      <w:r w:rsidR="0092542C">
        <w:rPr>
          <w:i/>
          <w:iCs/>
          <w:lang w:val="nl-NL"/>
        </w:rPr>
        <w:t>3</w:t>
      </w:r>
    </w:p>
    <w:p w14:paraId="45D93551" w14:textId="242F6B51" w:rsidR="00702C6D" w:rsidRPr="007A666B" w:rsidRDefault="2CDB7F6B" w:rsidP="007A666B">
      <w:pPr>
        <w:pStyle w:val="Lijstalinea"/>
        <w:numPr>
          <w:ilvl w:val="1"/>
          <w:numId w:val="1"/>
        </w:numPr>
        <w:jc w:val="both"/>
        <w:rPr>
          <w:lang w:val="nl-NL"/>
        </w:rPr>
      </w:pPr>
      <w:r w:rsidRPr="2CDB7F6B">
        <w:rPr>
          <w:lang w:val="nl-NL"/>
        </w:rPr>
        <w:t xml:space="preserve">De LPAV </w:t>
      </w:r>
      <w:r w:rsidR="007A666B">
        <w:rPr>
          <w:lang w:val="nl-NL"/>
        </w:rPr>
        <w:t xml:space="preserve">houdt de ontwikkelingen op het gebied </w:t>
      </w:r>
      <w:r w:rsidRPr="007A666B">
        <w:rPr>
          <w:lang w:val="nl-NL"/>
        </w:rPr>
        <w:t>van het nieuwe opleidingsplan</w:t>
      </w:r>
      <w:r w:rsidR="007A666B">
        <w:rPr>
          <w:lang w:val="nl-NL"/>
        </w:rPr>
        <w:t>,</w:t>
      </w:r>
      <w:r w:rsidRPr="007A666B">
        <w:rPr>
          <w:lang w:val="nl-NL"/>
        </w:rPr>
        <w:t xml:space="preserve"> in samenwerking met het </w:t>
      </w:r>
      <w:proofErr w:type="spellStart"/>
      <w:r w:rsidRPr="007A666B">
        <w:rPr>
          <w:lang w:val="nl-NL"/>
        </w:rPr>
        <w:t>Concilium</w:t>
      </w:r>
      <w:proofErr w:type="spellEnd"/>
      <w:r w:rsidRPr="007A666B">
        <w:rPr>
          <w:lang w:val="nl-NL"/>
        </w:rPr>
        <w:t xml:space="preserve"> </w:t>
      </w:r>
      <w:proofErr w:type="spellStart"/>
      <w:r w:rsidRPr="007A666B">
        <w:rPr>
          <w:lang w:val="nl-NL"/>
        </w:rPr>
        <w:t>Pathologicum</w:t>
      </w:r>
      <w:proofErr w:type="spellEnd"/>
      <w:r w:rsidR="007A666B">
        <w:rPr>
          <w:lang w:val="nl-NL"/>
        </w:rPr>
        <w:t>,</w:t>
      </w:r>
      <w:r w:rsidRPr="007A666B">
        <w:rPr>
          <w:lang w:val="nl-NL"/>
        </w:rPr>
        <w:t xml:space="preserve"> </w:t>
      </w:r>
      <w:r w:rsidR="007A666B">
        <w:rPr>
          <w:lang w:val="nl-NL"/>
        </w:rPr>
        <w:t>actief i</w:t>
      </w:r>
      <w:r w:rsidR="00623E0E">
        <w:rPr>
          <w:lang w:val="nl-NL"/>
        </w:rPr>
        <w:t xml:space="preserve">n de gaten en levert </w:t>
      </w:r>
      <w:r w:rsidRPr="007A666B">
        <w:rPr>
          <w:lang w:val="nl-NL"/>
        </w:rPr>
        <w:t xml:space="preserve">bijdragen waar nodig. </w:t>
      </w:r>
    </w:p>
    <w:p w14:paraId="187F6912" w14:textId="237204FC" w:rsidR="00CA5D86" w:rsidRDefault="00B838EF" w:rsidP="1C393A64">
      <w:pPr>
        <w:pStyle w:val="Lijstalinea"/>
        <w:numPr>
          <w:ilvl w:val="1"/>
          <w:numId w:val="1"/>
        </w:numPr>
        <w:jc w:val="both"/>
        <w:rPr>
          <w:lang w:val="nl-NL"/>
        </w:rPr>
      </w:pPr>
      <w:r>
        <w:rPr>
          <w:lang w:val="nl-NL"/>
        </w:rPr>
        <w:t>De Voorjaarscursus is dit jaar voor het eerst gecombineerd met de Week van de Pathologie op 13 en 14 april</w:t>
      </w:r>
      <w:r w:rsidR="00145C81">
        <w:rPr>
          <w:lang w:val="nl-NL"/>
        </w:rPr>
        <w:t xml:space="preserve"> (zie ook punt 4</w:t>
      </w:r>
      <w:r w:rsidR="005569F9">
        <w:rPr>
          <w:lang w:val="nl-NL"/>
        </w:rPr>
        <w:t>.a</w:t>
      </w:r>
      <w:r w:rsidR="00145C81">
        <w:rPr>
          <w:lang w:val="nl-NL"/>
        </w:rPr>
        <w:t xml:space="preserve">), waarbij op 13 april een </w:t>
      </w:r>
      <w:r w:rsidR="005569F9">
        <w:rPr>
          <w:lang w:val="nl-NL"/>
        </w:rPr>
        <w:t>specifiek</w:t>
      </w:r>
      <w:r w:rsidR="00145C81">
        <w:rPr>
          <w:lang w:val="nl-NL"/>
        </w:rPr>
        <w:t xml:space="preserve"> tijdslot is gereserveerd voor </w:t>
      </w:r>
      <w:r w:rsidR="001D25CE">
        <w:rPr>
          <w:lang w:val="nl-NL"/>
        </w:rPr>
        <w:t xml:space="preserve">onderwijs </w:t>
      </w:r>
      <w:r w:rsidR="00597C17">
        <w:rPr>
          <w:lang w:val="nl-NL"/>
        </w:rPr>
        <w:t xml:space="preserve">(hoofd-hals pathologie) </w:t>
      </w:r>
      <w:r w:rsidR="001D25CE">
        <w:rPr>
          <w:lang w:val="nl-NL"/>
        </w:rPr>
        <w:t>voor de AIOS</w:t>
      </w:r>
      <w:r w:rsidR="00597C17">
        <w:rPr>
          <w:lang w:val="nl-NL"/>
        </w:rPr>
        <w:t xml:space="preserve">. </w:t>
      </w:r>
      <w:r w:rsidR="002C5D9A">
        <w:rPr>
          <w:lang w:val="nl-NL"/>
        </w:rPr>
        <w:t xml:space="preserve">Zowel de LPAV als de NVVP hopen hiermee </w:t>
      </w:r>
      <w:r w:rsidR="007C0144">
        <w:rPr>
          <w:lang w:val="nl-NL"/>
        </w:rPr>
        <w:t xml:space="preserve">het belang van AIOS-participatie </w:t>
      </w:r>
      <w:r w:rsidR="00EE7FBB">
        <w:rPr>
          <w:lang w:val="nl-NL"/>
        </w:rPr>
        <w:t xml:space="preserve">aan deze dagen </w:t>
      </w:r>
      <w:r w:rsidR="007C0144">
        <w:rPr>
          <w:lang w:val="nl-NL"/>
        </w:rPr>
        <w:t xml:space="preserve">bij zowel AIOS, opleiders als pathologen </w:t>
      </w:r>
      <w:r w:rsidR="001D35DB">
        <w:rPr>
          <w:lang w:val="nl-NL"/>
        </w:rPr>
        <w:t>te benadrukken</w:t>
      </w:r>
      <w:r w:rsidR="00AF7EA1">
        <w:rPr>
          <w:lang w:val="nl-NL"/>
        </w:rPr>
        <w:t>. Het is daarbij de taak van de LPAV om autonomie over het onderwerp</w:t>
      </w:r>
      <w:r w:rsidR="00B179EF">
        <w:rPr>
          <w:lang w:val="nl-NL"/>
        </w:rPr>
        <w:t xml:space="preserve"> </w:t>
      </w:r>
      <w:r w:rsidR="00973F77">
        <w:rPr>
          <w:lang w:val="nl-NL"/>
        </w:rPr>
        <w:t xml:space="preserve">en de </w:t>
      </w:r>
      <w:r w:rsidR="00CE2ECD">
        <w:rPr>
          <w:lang w:val="nl-NL"/>
        </w:rPr>
        <w:t xml:space="preserve">indeling van het toegewezen tijdslot </w:t>
      </w:r>
      <w:r w:rsidR="00B179EF">
        <w:rPr>
          <w:lang w:val="nl-NL"/>
        </w:rPr>
        <w:t xml:space="preserve">te behouden en de belangen van de AIOS </w:t>
      </w:r>
      <w:r w:rsidR="00DA1623">
        <w:rPr>
          <w:lang w:val="nl-NL"/>
        </w:rPr>
        <w:t>te waarborgen (zie punt 6</w:t>
      </w:r>
      <w:r w:rsidR="009D5679">
        <w:rPr>
          <w:lang w:val="nl-NL"/>
        </w:rPr>
        <w:t>.c</w:t>
      </w:r>
      <w:r w:rsidR="00DA1623">
        <w:rPr>
          <w:lang w:val="nl-NL"/>
        </w:rPr>
        <w:t>).</w:t>
      </w:r>
    </w:p>
    <w:p w14:paraId="1B29A173" w14:textId="22C3770B" w:rsidR="0092542C" w:rsidRPr="00C126A7" w:rsidRDefault="009D5679" w:rsidP="00C126A7">
      <w:pPr>
        <w:pStyle w:val="Lijstalinea"/>
        <w:numPr>
          <w:ilvl w:val="1"/>
          <w:numId w:val="1"/>
        </w:numPr>
        <w:jc w:val="both"/>
        <w:rPr>
          <w:lang w:val="nl-NL"/>
        </w:rPr>
      </w:pPr>
      <w:r>
        <w:rPr>
          <w:lang w:val="nl-NL"/>
        </w:rPr>
        <w:t xml:space="preserve">Er heeft 21 maart een </w:t>
      </w:r>
      <w:r w:rsidR="0092542C">
        <w:rPr>
          <w:lang w:val="nl-NL"/>
        </w:rPr>
        <w:t xml:space="preserve">Periodiek </w:t>
      </w:r>
      <w:r>
        <w:rPr>
          <w:lang w:val="nl-NL"/>
        </w:rPr>
        <w:t>O</w:t>
      </w:r>
      <w:r w:rsidR="0092542C">
        <w:rPr>
          <w:lang w:val="nl-NL"/>
        </w:rPr>
        <w:t xml:space="preserve">verleg met de NVVP </w:t>
      </w:r>
      <w:r>
        <w:rPr>
          <w:lang w:val="nl-NL"/>
        </w:rPr>
        <w:t>plaats gevonden</w:t>
      </w:r>
      <w:r w:rsidR="000C4F02">
        <w:rPr>
          <w:lang w:val="nl-NL"/>
        </w:rPr>
        <w:t>, waar</w:t>
      </w:r>
      <w:r w:rsidR="00DA1415">
        <w:rPr>
          <w:lang w:val="nl-NL"/>
        </w:rPr>
        <w:t xml:space="preserve">in </w:t>
      </w:r>
      <w:r w:rsidR="00410266">
        <w:rPr>
          <w:lang w:val="nl-NL"/>
        </w:rPr>
        <w:t xml:space="preserve">o.a. er door de LPAV een korte update is gegeven van de huidige stand van zaken omtrent het ledenaantal. </w:t>
      </w:r>
      <w:r w:rsidR="00C126A7">
        <w:rPr>
          <w:lang w:val="nl-NL"/>
        </w:rPr>
        <w:t xml:space="preserve">De LPAV heeft daarnaast de ervaringen van de LPAV </w:t>
      </w:r>
      <w:r w:rsidR="000C4F02" w:rsidRPr="00C126A7">
        <w:rPr>
          <w:lang w:val="nl-NL"/>
        </w:rPr>
        <w:t xml:space="preserve">over de deelname aan de Week van de Pathologie aan het bestuur van de NVVP teruggekoppeld. </w:t>
      </w:r>
      <w:r w:rsidR="00C126A7">
        <w:rPr>
          <w:lang w:val="nl-NL"/>
        </w:rPr>
        <w:t>Tot slot</w:t>
      </w:r>
      <w:r w:rsidR="0080081A">
        <w:rPr>
          <w:lang w:val="nl-NL"/>
        </w:rPr>
        <w:t xml:space="preserve"> is er gesproken over de huidige stand van zaken </w:t>
      </w:r>
      <w:r w:rsidR="006119DB">
        <w:rPr>
          <w:lang w:val="nl-NL"/>
        </w:rPr>
        <w:t>over het nieuwe opleidingsplan</w:t>
      </w:r>
      <w:r w:rsidR="005569F9">
        <w:rPr>
          <w:lang w:val="nl-NL"/>
        </w:rPr>
        <w:t xml:space="preserve"> (zie ook punt 6.a)</w:t>
      </w:r>
      <w:r w:rsidR="006119DB">
        <w:rPr>
          <w:lang w:val="nl-NL"/>
        </w:rPr>
        <w:t>.</w:t>
      </w:r>
    </w:p>
    <w:p w14:paraId="4DBEF900" w14:textId="7694C288" w:rsidR="0092542C" w:rsidRDefault="007F0D6C" w:rsidP="1C393A64">
      <w:pPr>
        <w:pStyle w:val="Lijstalinea"/>
        <w:numPr>
          <w:ilvl w:val="1"/>
          <w:numId w:val="1"/>
        </w:numPr>
        <w:jc w:val="both"/>
        <w:rPr>
          <w:lang w:val="nl-NL"/>
        </w:rPr>
      </w:pPr>
      <w:r>
        <w:rPr>
          <w:lang w:val="nl-NL"/>
        </w:rPr>
        <w:t xml:space="preserve">Een deel van het bestuur heeft deelgenomen aan de </w:t>
      </w:r>
      <w:proofErr w:type="spellStart"/>
      <w:r>
        <w:rPr>
          <w:lang w:val="nl-NL"/>
        </w:rPr>
        <w:t>Teamdag</w:t>
      </w:r>
      <w:proofErr w:type="spellEnd"/>
      <w:r>
        <w:rPr>
          <w:lang w:val="nl-NL"/>
        </w:rPr>
        <w:t xml:space="preserve"> Junior Besturen </w:t>
      </w:r>
      <w:r w:rsidR="006119DB">
        <w:rPr>
          <w:lang w:val="nl-NL"/>
        </w:rPr>
        <w:t xml:space="preserve">van De Jonge Specialist (DJS) </w:t>
      </w:r>
      <w:r>
        <w:rPr>
          <w:lang w:val="nl-NL"/>
        </w:rPr>
        <w:t xml:space="preserve">op 9 juni 2023. </w:t>
      </w:r>
    </w:p>
    <w:p w14:paraId="4DF3E344" w14:textId="5D63F05D" w:rsidR="00F45295" w:rsidRDefault="00C1748B" w:rsidP="1C393A64">
      <w:pPr>
        <w:pStyle w:val="Lijstalinea"/>
        <w:numPr>
          <w:ilvl w:val="1"/>
          <w:numId w:val="1"/>
        </w:numPr>
        <w:jc w:val="both"/>
        <w:rPr>
          <w:lang w:val="nl-NL"/>
        </w:rPr>
      </w:pPr>
      <w:r>
        <w:rPr>
          <w:lang w:val="nl-NL"/>
        </w:rPr>
        <w:t xml:space="preserve">De LPAV heeft de brandbrief </w:t>
      </w:r>
      <w:r w:rsidR="00CF2DAA">
        <w:rPr>
          <w:lang w:val="nl-NL"/>
        </w:rPr>
        <w:t xml:space="preserve">van De Jonge Specialist (DJS) </w:t>
      </w:r>
      <w:r>
        <w:rPr>
          <w:lang w:val="nl-NL"/>
        </w:rPr>
        <w:t>richting</w:t>
      </w:r>
      <w:r w:rsidR="00CF2DAA">
        <w:rPr>
          <w:lang w:val="nl-NL"/>
        </w:rPr>
        <w:t xml:space="preserve"> Stichting</w:t>
      </w:r>
      <w:r>
        <w:rPr>
          <w:lang w:val="nl-NL"/>
        </w:rPr>
        <w:t xml:space="preserve"> BOLS </w:t>
      </w:r>
      <w:r w:rsidR="00B32E33">
        <w:rPr>
          <w:lang w:val="nl-NL"/>
        </w:rPr>
        <w:t>o</w:t>
      </w:r>
      <w:r w:rsidR="00CF2DAA">
        <w:rPr>
          <w:lang w:val="nl-NL"/>
        </w:rPr>
        <w:t xml:space="preserve">ndertekend, waarin </w:t>
      </w:r>
      <w:r w:rsidR="00B32E33">
        <w:rPr>
          <w:lang w:val="nl-NL"/>
        </w:rPr>
        <w:t>de DJS en de besturen van verschillende</w:t>
      </w:r>
      <w:r w:rsidR="00B90745">
        <w:rPr>
          <w:lang w:val="nl-NL"/>
        </w:rPr>
        <w:t xml:space="preserve"> medisch specialistische </w:t>
      </w:r>
      <w:r w:rsidR="00A32FCF">
        <w:rPr>
          <w:lang w:val="nl-NL"/>
        </w:rPr>
        <w:t>vervolg</w:t>
      </w:r>
      <w:r w:rsidR="00B90745">
        <w:rPr>
          <w:lang w:val="nl-NL"/>
        </w:rPr>
        <w:t xml:space="preserve">opleidingen hun zorgen hebben geuit rondom </w:t>
      </w:r>
      <w:r w:rsidR="002D5F70">
        <w:rPr>
          <w:lang w:val="nl-NL"/>
        </w:rPr>
        <w:t xml:space="preserve">de verdeling van de opleidingsplaatsen </w:t>
      </w:r>
      <w:r w:rsidR="00EA5AE5">
        <w:rPr>
          <w:lang w:val="nl-NL"/>
        </w:rPr>
        <w:t xml:space="preserve">op basis van </w:t>
      </w:r>
      <w:proofErr w:type="spellStart"/>
      <w:r w:rsidR="00EA5AE5">
        <w:rPr>
          <w:lang w:val="nl-NL"/>
        </w:rPr>
        <w:t>adherentie</w:t>
      </w:r>
      <w:proofErr w:type="spellEnd"/>
      <w:r w:rsidR="00EA5AE5">
        <w:rPr>
          <w:lang w:val="nl-NL"/>
        </w:rPr>
        <w:t>.</w:t>
      </w:r>
    </w:p>
    <w:p w14:paraId="0145820A" w14:textId="7ABDFF03" w:rsidR="00BB56EB" w:rsidRPr="00971849" w:rsidRDefault="00BB56EB" w:rsidP="00BB56EB">
      <w:pPr>
        <w:pStyle w:val="Lijstalinea"/>
        <w:numPr>
          <w:ilvl w:val="1"/>
          <w:numId w:val="1"/>
        </w:numPr>
        <w:jc w:val="both"/>
        <w:rPr>
          <w:lang w:val="nl-NL"/>
        </w:rPr>
      </w:pPr>
      <w:r w:rsidRPr="7181C67E">
        <w:rPr>
          <w:lang w:val="nl-NL"/>
        </w:rPr>
        <w:t xml:space="preserve">G. </w:t>
      </w:r>
      <w:r>
        <w:rPr>
          <w:lang w:val="nl-NL"/>
        </w:rPr>
        <w:t xml:space="preserve">de Jong </w:t>
      </w:r>
      <w:r w:rsidRPr="7181C67E">
        <w:rPr>
          <w:lang w:val="nl-NL"/>
        </w:rPr>
        <w:t xml:space="preserve">en </w:t>
      </w:r>
      <w:r>
        <w:rPr>
          <w:lang w:val="nl-NL"/>
        </w:rPr>
        <w:t>K</w:t>
      </w:r>
      <w:r w:rsidRPr="7181C67E">
        <w:rPr>
          <w:lang w:val="nl-NL"/>
        </w:rPr>
        <w:t xml:space="preserve">. </w:t>
      </w:r>
      <w:r>
        <w:rPr>
          <w:lang w:val="nl-NL"/>
        </w:rPr>
        <w:t>Landsbergen</w:t>
      </w:r>
      <w:r w:rsidRPr="7181C67E">
        <w:rPr>
          <w:lang w:val="nl-NL"/>
        </w:rPr>
        <w:t xml:space="preserve"> hebben namens de LPAV deelgenomen aan de NVVP-</w:t>
      </w:r>
      <w:proofErr w:type="spellStart"/>
      <w:r w:rsidRPr="7181C67E">
        <w:rPr>
          <w:lang w:val="nl-NL"/>
        </w:rPr>
        <w:t>beleidsdag</w:t>
      </w:r>
      <w:proofErr w:type="spellEnd"/>
      <w:r w:rsidRPr="7181C67E">
        <w:rPr>
          <w:lang w:val="nl-NL"/>
        </w:rPr>
        <w:t xml:space="preserve"> 202</w:t>
      </w:r>
      <w:r>
        <w:rPr>
          <w:lang w:val="nl-NL"/>
        </w:rPr>
        <w:t>3</w:t>
      </w:r>
      <w:r w:rsidRPr="7181C67E">
        <w:rPr>
          <w:lang w:val="nl-NL"/>
        </w:rPr>
        <w:t xml:space="preserve"> </w:t>
      </w:r>
      <w:r w:rsidR="00991E43">
        <w:rPr>
          <w:lang w:val="nl-NL"/>
        </w:rPr>
        <w:t xml:space="preserve">in Soest op 19 </w:t>
      </w:r>
      <w:r w:rsidR="00DD5E14">
        <w:rPr>
          <w:lang w:val="nl-NL"/>
        </w:rPr>
        <w:t>september.</w:t>
      </w:r>
    </w:p>
    <w:p w14:paraId="45D46C24" w14:textId="56F51B96" w:rsidR="00BB56EB" w:rsidRDefault="006B1549" w:rsidP="1C393A64">
      <w:pPr>
        <w:pStyle w:val="Lijstalinea"/>
        <w:numPr>
          <w:ilvl w:val="1"/>
          <w:numId w:val="1"/>
        </w:numPr>
        <w:jc w:val="both"/>
        <w:rPr>
          <w:lang w:val="nl-NL"/>
        </w:rPr>
      </w:pPr>
      <w:r>
        <w:rPr>
          <w:lang w:val="nl-NL"/>
        </w:rPr>
        <w:t xml:space="preserve">De LPAV is aanspreekpunt voor de delegatie van </w:t>
      </w:r>
      <w:r w:rsidR="00EB56DE">
        <w:rPr>
          <w:lang w:val="nl-NL"/>
        </w:rPr>
        <w:t>AIOS in de landelijke visitatiecommissie.</w:t>
      </w:r>
    </w:p>
    <w:p w14:paraId="04A6DA40" w14:textId="3B3EC42A" w:rsidR="00591035" w:rsidRPr="009C5E5C" w:rsidRDefault="00591035" w:rsidP="1C393A64">
      <w:pPr>
        <w:pStyle w:val="Lijstalinea"/>
        <w:numPr>
          <w:ilvl w:val="1"/>
          <w:numId w:val="1"/>
        </w:numPr>
        <w:jc w:val="both"/>
        <w:rPr>
          <w:lang w:val="nl-NL"/>
        </w:rPr>
      </w:pPr>
      <w:r w:rsidRPr="009C5E5C">
        <w:rPr>
          <w:lang w:val="nl-NL"/>
        </w:rPr>
        <w:t>De LPAV is aanspreekpunt voor de delegatie van AIOS</w:t>
      </w:r>
      <w:r w:rsidR="00034232" w:rsidRPr="009C5E5C">
        <w:rPr>
          <w:lang w:val="nl-NL"/>
        </w:rPr>
        <w:t xml:space="preserve"> op het jaarlijkse coassistentencongres</w:t>
      </w:r>
      <w:r w:rsidR="00FE766E" w:rsidRPr="009C5E5C">
        <w:rPr>
          <w:lang w:val="nl-NL"/>
        </w:rPr>
        <w:t>, ter promotie van het vak Pathologie.</w:t>
      </w:r>
    </w:p>
    <w:p w14:paraId="0BF3204A" w14:textId="4D5C0283" w:rsidR="008E4777" w:rsidRPr="009C5E5C" w:rsidRDefault="004A38CC" w:rsidP="006C5AE9">
      <w:pPr>
        <w:pStyle w:val="Lijstalinea"/>
        <w:numPr>
          <w:ilvl w:val="1"/>
          <w:numId w:val="1"/>
        </w:numPr>
        <w:jc w:val="both"/>
        <w:rPr>
          <w:lang w:val="nl-NL"/>
        </w:rPr>
      </w:pPr>
      <w:r w:rsidRPr="009C5E5C">
        <w:rPr>
          <w:lang w:val="nl-NL"/>
        </w:rPr>
        <w:t>Er is i</w:t>
      </w:r>
      <w:r w:rsidR="00751F51" w:rsidRPr="009C5E5C">
        <w:rPr>
          <w:lang w:val="nl-NL"/>
        </w:rPr>
        <w:t>nvulling gegeven aan het ‘AIOS hoekje’ in het NVVP</w:t>
      </w:r>
      <w:r w:rsidR="009C5E5C" w:rsidRPr="009C5E5C">
        <w:rPr>
          <w:lang w:val="nl-NL"/>
        </w:rPr>
        <w:t>-</w:t>
      </w:r>
      <w:r w:rsidR="00751F51" w:rsidRPr="009C5E5C">
        <w:rPr>
          <w:lang w:val="nl-NL"/>
        </w:rPr>
        <w:t>magazine middels een column</w:t>
      </w:r>
      <w:r w:rsidR="009C5E5C" w:rsidRPr="009C5E5C">
        <w:rPr>
          <w:lang w:val="nl-NL"/>
        </w:rPr>
        <w:t>.</w:t>
      </w:r>
    </w:p>
    <w:p w14:paraId="7081D307" w14:textId="77777777" w:rsidR="009C5E5C" w:rsidRPr="009C5E5C" w:rsidRDefault="009C5E5C" w:rsidP="009C5E5C">
      <w:pPr>
        <w:pStyle w:val="Lijstalinea"/>
        <w:ind w:left="1440"/>
        <w:jc w:val="both"/>
        <w:rPr>
          <w:color w:val="FF0000"/>
          <w:lang w:val="nl-NL"/>
        </w:rPr>
      </w:pPr>
    </w:p>
    <w:p w14:paraId="1D4DDEFD" w14:textId="268011A3" w:rsidR="00AE5BE6" w:rsidRDefault="2CDB7F6B" w:rsidP="2CDB7F6B">
      <w:pPr>
        <w:pStyle w:val="Lijstalinea"/>
        <w:numPr>
          <w:ilvl w:val="0"/>
          <w:numId w:val="1"/>
        </w:numPr>
        <w:jc w:val="both"/>
        <w:rPr>
          <w:i/>
          <w:iCs/>
          <w:lang w:val="nl-NL"/>
        </w:rPr>
      </w:pPr>
      <w:r w:rsidRPr="2CDB7F6B">
        <w:rPr>
          <w:i/>
          <w:iCs/>
          <w:lang w:val="nl-NL"/>
        </w:rPr>
        <w:t>Beleid voor 202</w:t>
      </w:r>
      <w:r w:rsidR="00751F51">
        <w:rPr>
          <w:i/>
          <w:iCs/>
          <w:lang w:val="nl-NL"/>
        </w:rPr>
        <w:t>4</w:t>
      </w:r>
    </w:p>
    <w:p w14:paraId="5E916EF5" w14:textId="20497C31" w:rsidR="001C1884" w:rsidRDefault="00877CD5" w:rsidP="00847ABD">
      <w:pPr>
        <w:pStyle w:val="Lijstalinea"/>
        <w:numPr>
          <w:ilvl w:val="1"/>
          <w:numId w:val="1"/>
        </w:numPr>
        <w:jc w:val="both"/>
        <w:rPr>
          <w:lang w:val="nl-NL"/>
        </w:rPr>
      </w:pPr>
      <w:r>
        <w:rPr>
          <w:lang w:val="nl-NL"/>
        </w:rPr>
        <w:t>Het blijven monitoren van de voortgang rondom het nieuwe opleidingsplan</w:t>
      </w:r>
      <w:r w:rsidR="00093832">
        <w:rPr>
          <w:lang w:val="nl-NL"/>
        </w:rPr>
        <w:t xml:space="preserve"> (zie ook punt 6.a).</w:t>
      </w:r>
    </w:p>
    <w:p w14:paraId="5493D8F0" w14:textId="28FF2093" w:rsidR="00F32F34" w:rsidRPr="00847ABD" w:rsidRDefault="002932A8" w:rsidP="00847ABD">
      <w:pPr>
        <w:pStyle w:val="Lijstalinea"/>
        <w:numPr>
          <w:ilvl w:val="1"/>
          <w:numId w:val="1"/>
        </w:numPr>
        <w:jc w:val="both"/>
        <w:rPr>
          <w:lang w:val="nl-NL"/>
        </w:rPr>
      </w:pPr>
      <w:r w:rsidRPr="00847ABD">
        <w:rPr>
          <w:lang w:val="nl-NL"/>
        </w:rPr>
        <w:lastRenderedPageBreak/>
        <w:t>Continueren van de j</w:t>
      </w:r>
      <w:r w:rsidR="2CDB7F6B" w:rsidRPr="00847ABD">
        <w:rPr>
          <w:lang w:val="nl-NL"/>
        </w:rPr>
        <w:t xml:space="preserve">aarlijkse documentatie van de banenkansen onder jonge klaren en eventuele problematiek bespreken in de CBB van de NVVP. </w:t>
      </w:r>
    </w:p>
    <w:p w14:paraId="05842B67" w14:textId="34F3D71B" w:rsidR="009F46F7" w:rsidRPr="009F46F7" w:rsidRDefault="0079086E" w:rsidP="009F46F7">
      <w:pPr>
        <w:pStyle w:val="Lijstalinea"/>
        <w:numPr>
          <w:ilvl w:val="1"/>
          <w:numId w:val="1"/>
        </w:numPr>
        <w:spacing w:after="0"/>
        <w:jc w:val="both"/>
        <w:rPr>
          <w:lang w:val="nl-NL"/>
        </w:rPr>
      </w:pPr>
      <w:r>
        <w:rPr>
          <w:lang w:val="nl-NL"/>
        </w:rPr>
        <w:t>Organisatie van de Voorjaarscursus tijdens de Week van de Pathologie op</w:t>
      </w:r>
      <w:r w:rsidR="53204AEF" w:rsidRPr="009F46F7">
        <w:rPr>
          <w:lang w:val="nl-NL"/>
        </w:rPr>
        <w:t xml:space="preserve"> </w:t>
      </w:r>
      <w:r w:rsidR="0048696D">
        <w:rPr>
          <w:lang w:val="nl-NL"/>
        </w:rPr>
        <w:t>11 en 12 april</w:t>
      </w:r>
      <w:r w:rsidR="009D5679">
        <w:rPr>
          <w:lang w:val="nl-NL"/>
        </w:rPr>
        <w:t xml:space="preserve"> in het Van der Valk hotel in Veenendaal</w:t>
      </w:r>
      <w:r w:rsidR="0021313A">
        <w:rPr>
          <w:lang w:val="nl-NL"/>
        </w:rPr>
        <w:t>.</w:t>
      </w:r>
      <w:r w:rsidR="0048696D">
        <w:rPr>
          <w:lang w:val="nl-NL"/>
        </w:rPr>
        <w:t xml:space="preserve"> Onderwerp: gastro-intestinale pathologie.</w:t>
      </w:r>
    </w:p>
    <w:p w14:paraId="3DCCDE7C" w14:textId="20917EE8" w:rsidR="00374780" w:rsidRDefault="0092542C" w:rsidP="0048696D">
      <w:pPr>
        <w:pStyle w:val="Lijstalinea"/>
        <w:numPr>
          <w:ilvl w:val="1"/>
          <w:numId w:val="1"/>
        </w:numPr>
        <w:jc w:val="both"/>
        <w:rPr>
          <w:lang w:val="nl-NL"/>
        </w:rPr>
      </w:pPr>
      <w:r>
        <w:rPr>
          <w:lang w:val="nl-NL"/>
        </w:rPr>
        <w:t>Continueren van t</w:t>
      </w:r>
      <w:r w:rsidR="1C393A64" w:rsidRPr="1C393A64">
        <w:rPr>
          <w:lang w:val="nl-NL"/>
        </w:rPr>
        <w:t xml:space="preserve">enminste 4 keer/jaar uitbrengen van de LPAV-nieuwsbrief. </w:t>
      </w:r>
    </w:p>
    <w:p w14:paraId="05F505E9" w14:textId="1668D90C" w:rsidR="0048696D" w:rsidRDefault="0048696D" w:rsidP="0048696D">
      <w:pPr>
        <w:pStyle w:val="Lijstalinea"/>
        <w:numPr>
          <w:ilvl w:val="1"/>
          <w:numId w:val="1"/>
        </w:numPr>
        <w:jc w:val="both"/>
        <w:rPr>
          <w:lang w:val="nl-NL"/>
        </w:rPr>
      </w:pPr>
      <w:r>
        <w:rPr>
          <w:lang w:val="nl-NL"/>
        </w:rPr>
        <w:t xml:space="preserve">Organisatie </w:t>
      </w:r>
      <w:r w:rsidR="00B77A59">
        <w:rPr>
          <w:lang w:val="nl-NL"/>
        </w:rPr>
        <w:t>van</w:t>
      </w:r>
      <w:r w:rsidR="009D5679">
        <w:rPr>
          <w:lang w:val="nl-NL"/>
        </w:rPr>
        <w:t xml:space="preserve"> een Discipline Overstijgend Onderwijs-moment in het najaar, </w:t>
      </w:r>
      <w:r w:rsidR="007117BC">
        <w:rPr>
          <w:lang w:val="nl-NL"/>
        </w:rPr>
        <w:t>indien mogelijk</w:t>
      </w:r>
      <w:r w:rsidR="009D5679">
        <w:rPr>
          <w:lang w:val="nl-NL"/>
        </w:rPr>
        <w:t xml:space="preserve"> gecombineerd met</w:t>
      </w:r>
      <w:r w:rsidR="00B77A59">
        <w:rPr>
          <w:lang w:val="nl-NL"/>
        </w:rPr>
        <w:t xml:space="preserve"> het LPAV-Lustrum</w:t>
      </w:r>
      <w:r w:rsidR="009D5679">
        <w:rPr>
          <w:lang w:val="nl-NL"/>
        </w:rPr>
        <w:t xml:space="preserve"> (het 35-jarig bestaan)</w:t>
      </w:r>
      <w:r w:rsidR="00B77A59">
        <w:rPr>
          <w:lang w:val="nl-NL"/>
        </w:rPr>
        <w:t xml:space="preserve">. </w:t>
      </w:r>
    </w:p>
    <w:p w14:paraId="286D0108" w14:textId="0925AD83" w:rsidR="00C76105" w:rsidRDefault="00A55862" w:rsidP="00EB5594">
      <w:pPr>
        <w:pStyle w:val="Lijstalinea"/>
        <w:numPr>
          <w:ilvl w:val="1"/>
          <w:numId w:val="1"/>
        </w:numPr>
        <w:jc w:val="both"/>
        <w:rPr>
          <w:lang w:val="nl-NL"/>
        </w:rPr>
      </w:pPr>
      <w:r>
        <w:rPr>
          <w:lang w:val="nl-NL"/>
        </w:rPr>
        <w:t>Deelname aan de NVVP-</w:t>
      </w:r>
      <w:proofErr w:type="spellStart"/>
      <w:r>
        <w:rPr>
          <w:lang w:val="nl-NL"/>
        </w:rPr>
        <w:t>beleidsdag</w:t>
      </w:r>
      <w:proofErr w:type="spellEnd"/>
      <w:r>
        <w:rPr>
          <w:lang w:val="nl-NL"/>
        </w:rPr>
        <w:t xml:space="preserve"> 2024. </w:t>
      </w:r>
    </w:p>
    <w:p w14:paraId="2BB63474" w14:textId="38E08F0B" w:rsidR="00EB5594" w:rsidRPr="00EB5594" w:rsidRDefault="007117BC" w:rsidP="00EB5594">
      <w:pPr>
        <w:pStyle w:val="Lijstalinea"/>
        <w:numPr>
          <w:ilvl w:val="1"/>
          <w:numId w:val="1"/>
        </w:numPr>
        <w:jc w:val="both"/>
        <w:rPr>
          <w:lang w:val="nl-NL"/>
        </w:rPr>
      </w:pPr>
      <w:r>
        <w:rPr>
          <w:lang w:val="nl-NL"/>
        </w:rPr>
        <w:t>Continueren b</w:t>
      </w:r>
      <w:r w:rsidR="00EB5594" w:rsidRPr="00EB5594">
        <w:rPr>
          <w:lang w:val="nl-NL"/>
        </w:rPr>
        <w:t xml:space="preserve">etrokkenheid via afgevaardigde in </w:t>
      </w:r>
      <w:proofErr w:type="spellStart"/>
      <w:r w:rsidR="00EB5594" w:rsidRPr="00EB5594">
        <w:rPr>
          <w:lang w:val="nl-NL"/>
        </w:rPr>
        <w:t>Concilium</w:t>
      </w:r>
      <w:proofErr w:type="spellEnd"/>
      <w:r w:rsidR="00EB5594" w:rsidRPr="00EB5594">
        <w:rPr>
          <w:lang w:val="nl-NL"/>
        </w:rPr>
        <w:t xml:space="preserve"> bij </w:t>
      </w:r>
      <w:proofErr w:type="spellStart"/>
      <w:r w:rsidR="00EB5594" w:rsidRPr="00EB5594">
        <w:rPr>
          <w:lang w:val="nl-NL"/>
        </w:rPr>
        <w:t>opleidingsgerelateerde</w:t>
      </w:r>
      <w:proofErr w:type="spellEnd"/>
      <w:r w:rsidR="00EB5594" w:rsidRPr="00EB5594">
        <w:rPr>
          <w:lang w:val="nl-NL"/>
        </w:rPr>
        <w:t xml:space="preserve"> zaken inclusief opleidingsplan</w:t>
      </w:r>
      <w:r w:rsidR="00EB5594">
        <w:rPr>
          <w:lang w:val="nl-NL"/>
        </w:rPr>
        <w:t>.</w:t>
      </w:r>
    </w:p>
    <w:p w14:paraId="55BFA814" w14:textId="20149F0B" w:rsidR="00EB5594" w:rsidRPr="00EB5594" w:rsidRDefault="00EB5594" w:rsidP="00EB5594">
      <w:pPr>
        <w:pStyle w:val="Lijstalinea"/>
        <w:numPr>
          <w:ilvl w:val="1"/>
          <w:numId w:val="1"/>
        </w:numPr>
        <w:jc w:val="both"/>
        <w:rPr>
          <w:lang w:val="nl-NL"/>
        </w:rPr>
      </w:pPr>
      <w:r w:rsidRPr="00EB5594">
        <w:rPr>
          <w:lang w:val="nl-NL"/>
        </w:rPr>
        <w:t>Herstructure</w:t>
      </w:r>
      <w:r>
        <w:rPr>
          <w:lang w:val="nl-NL"/>
        </w:rPr>
        <w:t>re</w:t>
      </w:r>
      <w:r w:rsidRPr="00EB5594">
        <w:rPr>
          <w:lang w:val="nl-NL"/>
        </w:rPr>
        <w:t xml:space="preserve">n </w:t>
      </w:r>
      <w:r w:rsidR="007117BC">
        <w:rPr>
          <w:lang w:val="nl-NL"/>
        </w:rPr>
        <w:t xml:space="preserve">afgevaardigde per academisch centrum/OOR in het </w:t>
      </w:r>
      <w:r w:rsidRPr="00EB5594">
        <w:rPr>
          <w:lang w:val="nl-NL"/>
        </w:rPr>
        <w:t>be</w:t>
      </w:r>
      <w:bookmarkStart w:id="0" w:name="_GoBack"/>
      <w:bookmarkEnd w:id="0"/>
      <w:r w:rsidRPr="00EB5594">
        <w:rPr>
          <w:lang w:val="nl-NL"/>
        </w:rPr>
        <w:t xml:space="preserve">stuur </w:t>
      </w:r>
      <w:r w:rsidR="007117BC">
        <w:rPr>
          <w:lang w:val="nl-NL"/>
        </w:rPr>
        <w:t>vanwege</w:t>
      </w:r>
      <w:r w:rsidRPr="00EB5594">
        <w:rPr>
          <w:lang w:val="nl-NL"/>
        </w:rPr>
        <w:t xml:space="preserve"> samenvoeging OOR AMC en VUmc tot Amsterdam UMC</w:t>
      </w:r>
      <w:r>
        <w:rPr>
          <w:lang w:val="nl-NL"/>
        </w:rPr>
        <w:t>.</w:t>
      </w:r>
    </w:p>
    <w:sectPr w:rsidR="00EB5594" w:rsidRPr="00EB5594" w:rsidSect="00CF02E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64C77" w14:textId="77777777" w:rsidR="00CF02E6" w:rsidRDefault="00CF02E6" w:rsidP="0012129D">
      <w:pPr>
        <w:spacing w:after="0" w:line="240" w:lineRule="auto"/>
      </w:pPr>
      <w:r>
        <w:separator/>
      </w:r>
    </w:p>
  </w:endnote>
  <w:endnote w:type="continuationSeparator" w:id="0">
    <w:p w14:paraId="7FB2CDBE" w14:textId="77777777" w:rsidR="00CF02E6" w:rsidRDefault="00CF02E6" w:rsidP="0012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B87C1" w14:textId="77777777" w:rsidR="00CF02E6" w:rsidRDefault="00CF02E6" w:rsidP="0012129D">
      <w:pPr>
        <w:spacing w:after="0" w:line="240" w:lineRule="auto"/>
      </w:pPr>
      <w:r>
        <w:separator/>
      </w:r>
    </w:p>
  </w:footnote>
  <w:footnote w:type="continuationSeparator" w:id="0">
    <w:p w14:paraId="512AA0B5" w14:textId="77777777" w:rsidR="00CF02E6" w:rsidRDefault="00CF02E6" w:rsidP="0012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C40A1" w14:textId="44B16900" w:rsidR="00880D31" w:rsidRDefault="00115472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1865D078" wp14:editId="42C65FFC">
          <wp:simplePos x="0" y="0"/>
          <wp:positionH relativeFrom="column">
            <wp:posOffset>3344545</wp:posOffset>
          </wp:positionH>
          <wp:positionV relativeFrom="paragraph">
            <wp:posOffset>-327660</wp:posOffset>
          </wp:positionV>
          <wp:extent cx="2987040" cy="560705"/>
          <wp:effectExtent l="0" t="0" r="381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0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1AA"/>
    <w:multiLevelType w:val="hybridMultilevel"/>
    <w:tmpl w:val="5AFE162C"/>
    <w:lvl w:ilvl="0" w:tplc="77568AC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AD79E7"/>
    <w:multiLevelType w:val="hybridMultilevel"/>
    <w:tmpl w:val="EB9A1440"/>
    <w:lvl w:ilvl="0" w:tplc="37A08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423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A87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A2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60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104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0C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EE6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74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687667"/>
    <w:multiLevelType w:val="hybridMultilevel"/>
    <w:tmpl w:val="FC480996"/>
    <w:lvl w:ilvl="0" w:tplc="0413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70BCA"/>
    <w:multiLevelType w:val="hybridMultilevel"/>
    <w:tmpl w:val="9D38F4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54F78"/>
    <w:multiLevelType w:val="hybridMultilevel"/>
    <w:tmpl w:val="D8A60C56"/>
    <w:lvl w:ilvl="0" w:tplc="04130019">
      <w:start w:val="1"/>
      <w:numFmt w:val="lowerLetter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3D16F0"/>
    <w:multiLevelType w:val="hybridMultilevel"/>
    <w:tmpl w:val="A768DE56"/>
    <w:lvl w:ilvl="0" w:tplc="F27C36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C3EE0082">
      <w:start w:val="1"/>
      <w:numFmt w:val="lowerLetter"/>
      <w:lvlText w:val="%2."/>
      <w:lvlJc w:val="left"/>
      <w:pPr>
        <w:ind w:left="2160" w:hanging="360"/>
      </w:pPr>
    </w:lvl>
    <w:lvl w:ilvl="2" w:tplc="CA6E782A">
      <w:start w:val="1"/>
      <w:numFmt w:val="lowerRoman"/>
      <w:lvlText w:val="%3."/>
      <w:lvlJc w:val="right"/>
      <w:pPr>
        <w:ind w:left="2880" w:hanging="180"/>
      </w:pPr>
    </w:lvl>
    <w:lvl w:ilvl="3" w:tplc="51FA5A8C">
      <w:start w:val="1"/>
      <w:numFmt w:val="decimal"/>
      <w:lvlText w:val="%4."/>
      <w:lvlJc w:val="left"/>
      <w:pPr>
        <w:ind w:left="3600" w:hanging="360"/>
      </w:pPr>
    </w:lvl>
    <w:lvl w:ilvl="4" w:tplc="129AF916">
      <w:start w:val="1"/>
      <w:numFmt w:val="lowerLetter"/>
      <w:lvlText w:val="%5."/>
      <w:lvlJc w:val="left"/>
      <w:pPr>
        <w:ind w:left="4320" w:hanging="360"/>
      </w:pPr>
    </w:lvl>
    <w:lvl w:ilvl="5" w:tplc="50181B92">
      <w:start w:val="1"/>
      <w:numFmt w:val="lowerRoman"/>
      <w:lvlText w:val="%6."/>
      <w:lvlJc w:val="right"/>
      <w:pPr>
        <w:ind w:left="5040" w:hanging="180"/>
      </w:pPr>
    </w:lvl>
    <w:lvl w:ilvl="6" w:tplc="2FA05FA0">
      <w:start w:val="1"/>
      <w:numFmt w:val="decimal"/>
      <w:lvlText w:val="%7."/>
      <w:lvlJc w:val="left"/>
      <w:pPr>
        <w:ind w:left="5760" w:hanging="360"/>
      </w:pPr>
    </w:lvl>
    <w:lvl w:ilvl="7" w:tplc="E418F11A">
      <w:start w:val="1"/>
      <w:numFmt w:val="lowerLetter"/>
      <w:lvlText w:val="%8."/>
      <w:lvlJc w:val="left"/>
      <w:pPr>
        <w:ind w:left="6480" w:hanging="360"/>
      </w:pPr>
    </w:lvl>
    <w:lvl w:ilvl="8" w:tplc="3878E21A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E012C1"/>
    <w:multiLevelType w:val="hybridMultilevel"/>
    <w:tmpl w:val="79121360"/>
    <w:lvl w:ilvl="0" w:tplc="B3FC8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8B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D22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DAF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3A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0A6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A48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2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36E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8DE47AB"/>
    <w:multiLevelType w:val="hybridMultilevel"/>
    <w:tmpl w:val="A768DE56"/>
    <w:lvl w:ilvl="0" w:tplc="20C8E7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2E6911"/>
    <w:multiLevelType w:val="hybridMultilevel"/>
    <w:tmpl w:val="8D6249A6"/>
    <w:lvl w:ilvl="0" w:tplc="36F6EDE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381053"/>
    <w:multiLevelType w:val="multilevel"/>
    <w:tmpl w:val="A768DE5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A1"/>
    <w:rsid w:val="0000417E"/>
    <w:rsid w:val="000046D5"/>
    <w:rsid w:val="000052DF"/>
    <w:rsid w:val="0000666E"/>
    <w:rsid w:val="00034232"/>
    <w:rsid w:val="00035140"/>
    <w:rsid w:val="000472F1"/>
    <w:rsid w:val="00093832"/>
    <w:rsid w:val="000A7031"/>
    <w:rsid w:val="000A7422"/>
    <w:rsid w:val="000B4957"/>
    <w:rsid w:val="000C1641"/>
    <w:rsid w:val="000C25D7"/>
    <w:rsid w:val="000C4F02"/>
    <w:rsid w:val="000C75D6"/>
    <w:rsid w:val="000D6DD1"/>
    <w:rsid w:val="000E2554"/>
    <w:rsid w:val="000E3A15"/>
    <w:rsid w:val="000E4ECF"/>
    <w:rsid w:val="000E55DC"/>
    <w:rsid w:val="000F7005"/>
    <w:rsid w:val="001000ED"/>
    <w:rsid w:val="001139A7"/>
    <w:rsid w:val="00114515"/>
    <w:rsid w:val="00115472"/>
    <w:rsid w:val="0012129D"/>
    <w:rsid w:val="0013072D"/>
    <w:rsid w:val="00145C81"/>
    <w:rsid w:val="00147036"/>
    <w:rsid w:val="00147A13"/>
    <w:rsid w:val="001515A0"/>
    <w:rsid w:val="001628DA"/>
    <w:rsid w:val="00170C17"/>
    <w:rsid w:val="001A0ADB"/>
    <w:rsid w:val="001A2C65"/>
    <w:rsid w:val="001A4722"/>
    <w:rsid w:val="001B238F"/>
    <w:rsid w:val="001B40DC"/>
    <w:rsid w:val="001C1884"/>
    <w:rsid w:val="001D0698"/>
    <w:rsid w:val="001D25CE"/>
    <w:rsid w:val="001D35DB"/>
    <w:rsid w:val="001D3751"/>
    <w:rsid w:val="001E1FA3"/>
    <w:rsid w:val="001E3C1F"/>
    <w:rsid w:val="001E6C40"/>
    <w:rsid w:val="001E7BD4"/>
    <w:rsid w:val="001F0BBB"/>
    <w:rsid w:val="001F3E6E"/>
    <w:rsid w:val="0021313A"/>
    <w:rsid w:val="00213E7A"/>
    <w:rsid w:val="00225E60"/>
    <w:rsid w:val="002279A1"/>
    <w:rsid w:val="00247FCD"/>
    <w:rsid w:val="00252D3A"/>
    <w:rsid w:val="00255367"/>
    <w:rsid w:val="00263923"/>
    <w:rsid w:val="00263D82"/>
    <w:rsid w:val="00270525"/>
    <w:rsid w:val="002749BE"/>
    <w:rsid w:val="002932A8"/>
    <w:rsid w:val="002A66EE"/>
    <w:rsid w:val="002B2E40"/>
    <w:rsid w:val="002B408B"/>
    <w:rsid w:val="002C12FE"/>
    <w:rsid w:val="002C2AA0"/>
    <w:rsid w:val="002C5D9A"/>
    <w:rsid w:val="002D5586"/>
    <w:rsid w:val="002D597A"/>
    <w:rsid w:val="002D5F70"/>
    <w:rsid w:val="002E08C6"/>
    <w:rsid w:val="002E38EE"/>
    <w:rsid w:val="002E7AFC"/>
    <w:rsid w:val="002F1740"/>
    <w:rsid w:val="002F2561"/>
    <w:rsid w:val="00305CF2"/>
    <w:rsid w:val="00312E42"/>
    <w:rsid w:val="00315916"/>
    <w:rsid w:val="003165B2"/>
    <w:rsid w:val="003173FA"/>
    <w:rsid w:val="00326B9B"/>
    <w:rsid w:val="0034291F"/>
    <w:rsid w:val="00366322"/>
    <w:rsid w:val="00374780"/>
    <w:rsid w:val="003849F0"/>
    <w:rsid w:val="003A645E"/>
    <w:rsid w:val="003A6485"/>
    <w:rsid w:val="003B5CA3"/>
    <w:rsid w:val="003C0B0A"/>
    <w:rsid w:val="003C7FE3"/>
    <w:rsid w:val="003D26FA"/>
    <w:rsid w:val="003F1E11"/>
    <w:rsid w:val="003F39B8"/>
    <w:rsid w:val="00407330"/>
    <w:rsid w:val="00410266"/>
    <w:rsid w:val="00412565"/>
    <w:rsid w:val="00417BF1"/>
    <w:rsid w:val="00423B5B"/>
    <w:rsid w:val="00432B88"/>
    <w:rsid w:val="00433C9B"/>
    <w:rsid w:val="00437E66"/>
    <w:rsid w:val="004709F5"/>
    <w:rsid w:val="0047368B"/>
    <w:rsid w:val="0047453C"/>
    <w:rsid w:val="00476D82"/>
    <w:rsid w:val="0048696D"/>
    <w:rsid w:val="004930A1"/>
    <w:rsid w:val="00495CE4"/>
    <w:rsid w:val="004A28E8"/>
    <w:rsid w:val="004A38CC"/>
    <w:rsid w:val="004A5C30"/>
    <w:rsid w:val="004A7183"/>
    <w:rsid w:val="004A76A9"/>
    <w:rsid w:val="004B31A2"/>
    <w:rsid w:val="004C2587"/>
    <w:rsid w:val="004C2ABE"/>
    <w:rsid w:val="004C5447"/>
    <w:rsid w:val="004C7669"/>
    <w:rsid w:val="004E5B88"/>
    <w:rsid w:val="004F4F1D"/>
    <w:rsid w:val="0050396B"/>
    <w:rsid w:val="00504C16"/>
    <w:rsid w:val="00511026"/>
    <w:rsid w:val="005145B0"/>
    <w:rsid w:val="00516517"/>
    <w:rsid w:val="00516E53"/>
    <w:rsid w:val="005179DD"/>
    <w:rsid w:val="00530316"/>
    <w:rsid w:val="00531892"/>
    <w:rsid w:val="0053506E"/>
    <w:rsid w:val="005355B1"/>
    <w:rsid w:val="00535FBA"/>
    <w:rsid w:val="00544B74"/>
    <w:rsid w:val="005569F9"/>
    <w:rsid w:val="0057516D"/>
    <w:rsid w:val="0058549D"/>
    <w:rsid w:val="00591035"/>
    <w:rsid w:val="00596F52"/>
    <w:rsid w:val="00597C17"/>
    <w:rsid w:val="005B174D"/>
    <w:rsid w:val="005B58B5"/>
    <w:rsid w:val="005B7E67"/>
    <w:rsid w:val="005C50D6"/>
    <w:rsid w:val="005C557F"/>
    <w:rsid w:val="005D262C"/>
    <w:rsid w:val="005E0E24"/>
    <w:rsid w:val="005E26D9"/>
    <w:rsid w:val="005E3F9F"/>
    <w:rsid w:val="005F4854"/>
    <w:rsid w:val="005F7CB6"/>
    <w:rsid w:val="00604DC5"/>
    <w:rsid w:val="00605D69"/>
    <w:rsid w:val="00607130"/>
    <w:rsid w:val="006119DB"/>
    <w:rsid w:val="006160F6"/>
    <w:rsid w:val="00623E0E"/>
    <w:rsid w:val="00635EA6"/>
    <w:rsid w:val="00636B5E"/>
    <w:rsid w:val="0064126D"/>
    <w:rsid w:val="00646ED6"/>
    <w:rsid w:val="00653E7D"/>
    <w:rsid w:val="00690DD8"/>
    <w:rsid w:val="006A238F"/>
    <w:rsid w:val="006B1549"/>
    <w:rsid w:val="006C5354"/>
    <w:rsid w:val="00702C6D"/>
    <w:rsid w:val="007068E9"/>
    <w:rsid w:val="007117BC"/>
    <w:rsid w:val="007144A0"/>
    <w:rsid w:val="00734AC3"/>
    <w:rsid w:val="00736108"/>
    <w:rsid w:val="0074000A"/>
    <w:rsid w:val="00740EE6"/>
    <w:rsid w:val="0075084A"/>
    <w:rsid w:val="00751F51"/>
    <w:rsid w:val="0075463E"/>
    <w:rsid w:val="007757A5"/>
    <w:rsid w:val="00777829"/>
    <w:rsid w:val="0079086E"/>
    <w:rsid w:val="00792FCD"/>
    <w:rsid w:val="007A666B"/>
    <w:rsid w:val="007A7B7A"/>
    <w:rsid w:val="007B1C97"/>
    <w:rsid w:val="007B330F"/>
    <w:rsid w:val="007B6DB2"/>
    <w:rsid w:val="007C0144"/>
    <w:rsid w:val="007C1C45"/>
    <w:rsid w:val="007C6BD0"/>
    <w:rsid w:val="007D2113"/>
    <w:rsid w:val="007E2466"/>
    <w:rsid w:val="007F0D6C"/>
    <w:rsid w:val="007F207C"/>
    <w:rsid w:val="0080081A"/>
    <w:rsid w:val="00802BA2"/>
    <w:rsid w:val="008041F0"/>
    <w:rsid w:val="00814407"/>
    <w:rsid w:val="008220B5"/>
    <w:rsid w:val="00824815"/>
    <w:rsid w:val="00833245"/>
    <w:rsid w:val="0083783D"/>
    <w:rsid w:val="00847ABD"/>
    <w:rsid w:val="0085544D"/>
    <w:rsid w:val="0086125C"/>
    <w:rsid w:val="00861F8F"/>
    <w:rsid w:val="008703A7"/>
    <w:rsid w:val="00871D6F"/>
    <w:rsid w:val="008756EA"/>
    <w:rsid w:val="00877CD5"/>
    <w:rsid w:val="00880D31"/>
    <w:rsid w:val="0088627F"/>
    <w:rsid w:val="00886570"/>
    <w:rsid w:val="00895712"/>
    <w:rsid w:val="008B48EC"/>
    <w:rsid w:val="008B6C3B"/>
    <w:rsid w:val="008B7EF0"/>
    <w:rsid w:val="008E3D1C"/>
    <w:rsid w:val="008E4777"/>
    <w:rsid w:val="008E48B5"/>
    <w:rsid w:val="008E5CB7"/>
    <w:rsid w:val="008F244E"/>
    <w:rsid w:val="008F5901"/>
    <w:rsid w:val="00900004"/>
    <w:rsid w:val="009022C4"/>
    <w:rsid w:val="00902BA9"/>
    <w:rsid w:val="009070D5"/>
    <w:rsid w:val="009146C4"/>
    <w:rsid w:val="00923F60"/>
    <w:rsid w:val="0092542C"/>
    <w:rsid w:val="00926AF5"/>
    <w:rsid w:val="00930CD3"/>
    <w:rsid w:val="00933ACE"/>
    <w:rsid w:val="00940C60"/>
    <w:rsid w:val="009451C8"/>
    <w:rsid w:val="009455EC"/>
    <w:rsid w:val="009477C8"/>
    <w:rsid w:val="0095029F"/>
    <w:rsid w:val="009622EC"/>
    <w:rsid w:val="00963215"/>
    <w:rsid w:val="00963E96"/>
    <w:rsid w:val="00971849"/>
    <w:rsid w:val="00973F77"/>
    <w:rsid w:val="00985179"/>
    <w:rsid w:val="00991E43"/>
    <w:rsid w:val="009930D8"/>
    <w:rsid w:val="009A466E"/>
    <w:rsid w:val="009B0627"/>
    <w:rsid w:val="009C2AD5"/>
    <w:rsid w:val="009C47EB"/>
    <w:rsid w:val="009C5E5C"/>
    <w:rsid w:val="009C6806"/>
    <w:rsid w:val="009C7FC3"/>
    <w:rsid w:val="009D0DDF"/>
    <w:rsid w:val="009D24A9"/>
    <w:rsid w:val="009D42EA"/>
    <w:rsid w:val="009D4BB4"/>
    <w:rsid w:val="009D5679"/>
    <w:rsid w:val="009E7E15"/>
    <w:rsid w:val="009F46F7"/>
    <w:rsid w:val="009F4B87"/>
    <w:rsid w:val="00A1062C"/>
    <w:rsid w:val="00A206A3"/>
    <w:rsid w:val="00A300EE"/>
    <w:rsid w:val="00A32FCF"/>
    <w:rsid w:val="00A339BF"/>
    <w:rsid w:val="00A44112"/>
    <w:rsid w:val="00A45FAE"/>
    <w:rsid w:val="00A53B17"/>
    <w:rsid w:val="00A53DC1"/>
    <w:rsid w:val="00A5476C"/>
    <w:rsid w:val="00A55862"/>
    <w:rsid w:val="00A63DD6"/>
    <w:rsid w:val="00A71F46"/>
    <w:rsid w:val="00A72EA1"/>
    <w:rsid w:val="00A82760"/>
    <w:rsid w:val="00AA41F6"/>
    <w:rsid w:val="00AA758F"/>
    <w:rsid w:val="00AB427F"/>
    <w:rsid w:val="00AB6AE9"/>
    <w:rsid w:val="00AC3EA0"/>
    <w:rsid w:val="00AD51FA"/>
    <w:rsid w:val="00AE189D"/>
    <w:rsid w:val="00AE5728"/>
    <w:rsid w:val="00AE5BE6"/>
    <w:rsid w:val="00AE6BC0"/>
    <w:rsid w:val="00AF395B"/>
    <w:rsid w:val="00AF7EA1"/>
    <w:rsid w:val="00B02117"/>
    <w:rsid w:val="00B069D6"/>
    <w:rsid w:val="00B07E5E"/>
    <w:rsid w:val="00B179EF"/>
    <w:rsid w:val="00B32E33"/>
    <w:rsid w:val="00B33EFF"/>
    <w:rsid w:val="00B549F8"/>
    <w:rsid w:val="00B54E56"/>
    <w:rsid w:val="00B6065C"/>
    <w:rsid w:val="00B636FC"/>
    <w:rsid w:val="00B66610"/>
    <w:rsid w:val="00B74C84"/>
    <w:rsid w:val="00B77A59"/>
    <w:rsid w:val="00B80077"/>
    <w:rsid w:val="00B838EF"/>
    <w:rsid w:val="00B90745"/>
    <w:rsid w:val="00B94056"/>
    <w:rsid w:val="00B94307"/>
    <w:rsid w:val="00BA1DDA"/>
    <w:rsid w:val="00BB32CF"/>
    <w:rsid w:val="00BB56EB"/>
    <w:rsid w:val="00BB6201"/>
    <w:rsid w:val="00BB653B"/>
    <w:rsid w:val="00BC1C2C"/>
    <w:rsid w:val="00BC20FA"/>
    <w:rsid w:val="00BD2C74"/>
    <w:rsid w:val="00BD6090"/>
    <w:rsid w:val="00BE0143"/>
    <w:rsid w:val="00BE10E8"/>
    <w:rsid w:val="00C00991"/>
    <w:rsid w:val="00C02199"/>
    <w:rsid w:val="00C05A52"/>
    <w:rsid w:val="00C072B9"/>
    <w:rsid w:val="00C126A7"/>
    <w:rsid w:val="00C1748B"/>
    <w:rsid w:val="00C23181"/>
    <w:rsid w:val="00C23689"/>
    <w:rsid w:val="00C4061F"/>
    <w:rsid w:val="00C43C13"/>
    <w:rsid w:val="00C53EEE"/>
    <w:rsid w:val="00C5652D"/>
    <w:rsid w:val="00C61337"/>
    <w:rsid w:val="00C73D46"/>
    <w:rsid w:val="00C76105"/>
    <w:rsid w:val="00C847DE"/>
    <w:rsid w:val="00C944DF"/>
    <w:rsid w:val="00C94890"/>
    <w:rsid w:val="00C976E5"/>
    <w:rsid w:val="00CA0713"/>
    <w:rsid w:val="00CA2FD2"/>
    <w:rsid w:val="00CA4B25"/>
    <w:rsid w:val="00CA5D86"/>
    <w:rsid w:val="00CB392B"/>
    <w:rsid w:val="00CD0900"/>
    <w:rsid w:val="00CE1346"/>
    <w:rsid w:val="00CE2ECD"/>
    <w:rsid w:val="00CE3A8A"/>
    <w:rsid w:val="00CF02E6"/>
    <w:rsid w:val="00CF2DAA"/>
    <w:rsid w:val="00CF6394"/>
    <w:rsid w:val="00D14881"/>
    <w:rsid w:val="00D173B5"/>
    <w:rsid w:val="00D2597D"/>
    <w:rsid w:val="00D25ACD"/>
    <w:rsid w:val="00D278A2"/>
    <w:rsid w:val="00D31770"/>
    <w:rsid w:val="00D5188B"/>
    <w:rsid w:val="00D635F8"/>
    <w:rsid w:val="00D7104F"/>
    <w:rsid w:val="00D9754C"/>
    <w:rsid w:val="00DA1415"/>
    <w:rsid w:val="00DA1623"/>
    <w:rsid w:val="00DC0981"/>
    <w:rsid w:val="00DC7659"/>
    <w:rsid w:val="00DC7AD8"/>
    <w:rsid w:val="00DD3E02"/>
    <w:rsid w:val="00DD4996"/>
    <w:rsid w:val="00DD5E14"/>
    <w:rsid w:val="00DE17D7"/>
    <w:rsid w:val="00DE23EC"/>
    <w:rsid w:val="00DE6F14"/>
    <w:rsid w:val="00DF0AD2"/>
    <w:rsid w:val="00DF1C21"/>
    <w:rsid w:val="00E056A9"/>
    <w:rsid w:val="00E103A4"/>
    <w:rsid w:val="00E13779"/>
    <w:rsid w:val="00E13BAC"/>
    <w:rsid w:val="00E20C8E"/>
    <w:rsid w:val="00E21729"/>
    <w:rsid w:val="00E26068"/>
    <w:rsid w:val="00E3116C"/>
    <w:rsid w:val="00E33A19"/>
    <w:rsid w:val="00E51BC5"/>
    <w:rsid w:val="00E60661"/>
    <w:rsid w:val="00E71152"/>
    <w:rsid w:val="00E95642"/>
    <w:rsid w:val="00E95747"/>
    <w:rsid w:val="00EA5AE5"/>
    <w:rsid w:val="00EB5594"/>
    <w:rsid w:val="00EB56DE"/>
    <w:rsid w:val="00EC1A5D"/>
    <w:rsid w:val="00EC25DF"/>
    <w:rsid w:val="00ED24AC"/>
    <w:rsid w:val="00EE3F4E"/>
    <w:rsid w:val="00EE7FBB"/>
    <w:rsid w:val="00EF2520"/>
    <w:rsid w:val="00F050FE"/>
    <w:rsid w:val="00F058A8"/>
    <w:rsid w:val="00F12083"/>
    <w:rsid w:val="00F22303"/>
    <w:rsid w:val="00F26A02"/>
    <w:rsid w:val="00F32F34"/>
    <w:rsid w:val="00F42C61"/>
    <w:rsid w:val="00F43187"/>
    <w:rsid w:val="00F45295"/>
    <w:rsid w:val="00F70F18"/>
    <w:rsid w:val="00F717F7"/>
    <w:rsid w:val="00F80818"/>
    <w:rsid w:val="00F90B2A"/>
    <w:rsid w:val="00F94D1B"/>
    <w:rsid w:val="00F9722C"/>
    <w:rsid w:val="00FA086D"/>
    <w:rsid w:val="00FA7755"/>
    <w:rsid w:val="00FB7BD2"/>
    <w:rsid w:val="00FC3210"/>
    <w:rsid w:val="00FD3FC9"/>
    <w:rsid w:val="00FE18C2"/>
    <w:rsid w:val="00FE3D5C"/>
    <w:rsid w:val="00FE6C15"/>
    <w:rsid w:val="00FE766E"/>
    <w:rsid w:val="00FF05A3"/>
    <w:rsid w:val="08BFCC69"/>
    <w:rsid w:val="13086789"/>
    <w:rsid w:val="169FC0DD"/>
    <w:rsid w:val="1A1D90F4"/>
    <w:rsid w:val="1A2A7A3C"/>
    <w:rsid w:val="1C17CD5E"/>
    <w:rsid w:val="1C393A64"/>
    <w:rsid w:val="27FB76A6"/>
    <w:rsid w:val="2A847586"/>
    <w:rsid w:val="2CDB7F6B"/>
    <w:rsid w:val="368D9CC4"/>
    <w:rsid w:val="3C93CACD"/>
    <w:rsid w:val="4479AAB5"/>
    <w:rsid w:val="53204AEF"/>
    <w:rsid w:val="637D16D5"/>
    <w:rsid w:val="7181C67E"/>
    <w:rsid w:val="7A3FF384"/>
    <w:rsid w:val="7FFB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318127"/>
  <w15:docId w15:val="{09B20C29-2188-4E17-97DB-F130A8B0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72EA1"/>
    <w:pPr>
      <w:ind w:left="720"/>
      <w:contextualSpacing/>
    </w:pPr>
  </w:style>
  <w:style w:type="table" w:styleId="Tabelraster">
    <w:name w:val="Table Grid"/>
    <w:basedOn w:val="Standaardtabel"/>
    <w:uiPriority w:val="59"/>
    <w:rsid w:val="0031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2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129D"/>
  </w:style>
  <w:style w:type="paragraph" w:styleId="Voettekst">
    <w:name w:val="footer"/>
    <w:basedOn w:val="Standaard"/>
    <w:link w:val="VoettekstChar"/>
    <w:uiPriority w:val="99"/>
    <w:unhideWhenUsed/>
    <w:rsid w:val="0012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129D"/>
  </w:style>
  <w:style w:type="paragraph" w:styleId="Ballontekst">
    <w:name w:val="Balloon Text"/>
    <w:basedOn w:val="Standaard"/>
    <w:link w:val="BallontekstChar"/>
    <w:uiPriority w:val="99"/>
    <w:semiHidden/>
    <w:unhideWhenUsed/>
    <w:rsid w:val="00417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7BF1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17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17BF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17BF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17BF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17BF1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635E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49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7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BEB56A-FA01-4E2C-85A4-0A4C961F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Jong, G. de (Greta)</cp:lastModifiedBy>
  <cp:revision>2</cp:revision>
  <cp:lastPrinted>2015-05-22T10:44:00Z</cp:lastPrinted>
  <dcterms:created xsi:type="dcterms:W3CDTF">2024-04-08T07:26:00Z</dcterms:created>
  <dcterms:modified xsi:type="dcterms:W3CDTF">2024-04-08T07:26:00Z</dcterms:modified>
</cp:coreProperties>
</file>